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3FAE3" w14:textId="05DC0D1B" w:rsidR="00556592" w:rsidRPr="00667B07" w:rsidRDefault="005408CE" w:rsidP="00667B07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right="-115"/>
        <w:jc w:val="both"/>
        <w:rPr>
          <w:rFonts w:ascii="Trebuchet MS" w:hAnsi="Trebuchet MS"/>
          <w:b/>
          <w:i/>
          <w:iCs/>
        </w:rPr>
      </w:pPr>
      <w:r w:rsidRPr="00667B07">
        <w:rPr>
          <w:rFonts w:ascii="Trebuchet MS" w:hAnsi="Trebuchet MS"/>
          <w:i/>
          <w:iCs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5E272B0" wp14:editId="19F9F38E">
            <wp:simplePos x="0" y="0"/>
            <wp:positionH relativeFrom="margin">
              <wp:posOffset>-142875</wp:posOffset>
            </wp:positionH>
            <wp:positionV relativeFrom="paragraph">
              <wp:posOffset>0</wp:posOffset>
            </wp:positionV>
            <wp:extent cx="3235325" cy="887730"/>
            <wp:effectExtent l="0" t="0" r="3175" b="7620"/>
            <wp:wrapSquare wrapText="bothSides"/>
            <wp:docPr id="2" name="Picture 2" descr="C:\Users\gabriel.jitaru\Desktop\20191107 ministru instalare\logo MMAP\MMAP-an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.jitaru\Desktop\20191107 ministru instalare\logo MMAP\MMAP-ante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325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592" w:rsidRPr="00667B07">
        <w:rPr>
          <w:rFonts w:ascii="Trebuchet MS" w:hAnsi="Trebuchet MS"/>
          <w:b/>
          <w:i/>
          <w:iCs/>
        </w:rPr>
        <w:t xml:space="preserve">                                                        </w:t>
      </w:r>
    </w:p>
    <w:p w14:paraId="036C7AC5" w14:textId="37E9D9BE" w:rsidR="00C4451E" w:rsidRPr="0082187F" w:rsidRDefault="00C4451E" w:rsidP="00C4451E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rPr>
          <w:rFonts w:ascii="Trebuchet MS" w:hAnsi="Trebuchet MS"/>
          <w:b/>
          <w:color w:val="FF0000"/>
        </w:rPr>
      </w:pPr>
    </w:p>
    <w:p w14:paraId="73AE8E90" w14:textId="3DE70B3D" w:rsidR="00C4451E" w:rsidRPr="0082187F" w:rsidRDefault="00C4451E" w:rsidP="00C4451E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rPr>
          <w:rFonts w:ascii="Trebuchet MS" w:hAnsi="Trebuchet MS"/>
          <w:color w:val="000000"/>
        </w:rPr>
      </w:pPr>
      <w:r w:rsidRPr="0082187F">
        <w:rPr>
          <w:rFonts w:ascii="Trebuchet MS" w:hAnsi="Trebuchet MS"/>
          <w:b/>
          <w:color w:val="FF0000"/>
        </w:rPr>
        <w:tab/>
      </w:r>
      <w:r w:rsidRPr="0082187F">
        <w:rPr>
          <w:rFonts w:ascii="Trebuchet MS" w:hAnsi="Trebuchet MS"/>
          <w:color w:val="000000"/>
        </w:rPr>
        <w:tab/>
      </w:r>
    </w:p>
    <w:p w14:paraId="2E4D2438" w14:textId="102CBC17" w:rsidR="00EA1239" w:rsidRPr="0082187F" w:rsidRDefault="00EA1239" w:rsidP="00EA1239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rPr>
          <w:rFonts w:ascii="Trebuchet MS" w:hAnsi="Trebuchet MS"/>
          <w:color w:val="000000"/>
        </w:rPr>
      </w:pPr>
    </w:p>
    <w:p w14:paraId="71F39E45" w14:textId="77777777" w:rsidR="002D67FB" w:rsidRPr="0082187F" w:rsidRDefault="002D67FB" w:rsidP="00361FE3">
      <w:pPr>
        <w:pStyle w:val="Heading1"/>
        <w:rPr>
          <w:rFonts w:ascii="Trebuchet MS" w:eastAsia="MS Mincho" w:hAnsi="Trebuchet MS"/>
          <w:b/>
          <w:sz w:val="22"/>
          <w:szCs w:val="22"/>
          <w:lang w:val="ro-RO"/>
        </w:rPr>
      </w:pPr>
    </w:p>
    <w:p w14:paraId="1D048D70" w14:textId="77777777" w:rsidR="002D67FB" w:rsidRPr="0082187F" w:rsidRDefault="002D67FB" w:rsidP="00361FE3">
      <w:pPr>
        <w:pStyle w:val="Heading1"/>
        <w:rPr>
          <w:rFonts w:ascii="Trebuchet MS" w:eastAsia="MS Mincho" w:hAnsi="Trebuchet MS"/>
          <w:b/>
          <w:sz w:val="22"/>
          <w:szCs w:val="22"/>
          <w:lang w:val="ro-RO"/>
        </w:rPr>
      </w:pPr>
    </w:p>
    <w:p w14:paraId="05CB19C2" w14:textId="4A8E1223" w:rsidR="00AC075E" w:rsidRDefault="00AC075E" w:rsidP="00BE2CE1">
      <w:pPr>
        <w:rPr>
          <w:rFonts w:ascii="Trebuchet MS" w:hAnsi="Trebuchet MS"/>
        </w:rPr>
      </w:pPr>
    </w:p>
    <w:p w14:paraId="475A9C09" w14:textId="7A20DE82" w:rsidR="004A541A" w:rsidRDefault="004A541A" w:rsidP="00BE2CE1">
      <w:pPr>
        <w:rPr>
          <w:rFonts w:ascii="Trebuchet MS" w:hAnsi="Trebuchet MS"/>
        </w:rPr>
      </w:pPr>
    </w:p>
    <w:p w14:paraId="659EBBBD" w14:textId="5BC0DF96" w:rsidR="00BC066B" w:rsidRPr="0082187F" w:rsidRDefault="00BC066B" w:rsidP="00BE2CE1">
      <w:pPr>
        <w:pStyle w:val="Heading1"/>
        <w:rPr>
          <w:rFonts w:ascii="Trebuchet MS" w:eastAsia="MS Mincho" w:hAnsi="Trebuchet MS"/>
          <w:b/>
          <w:sz w:val="22"/>
          <w:szCs w:val="22"/>
          <w:lang w:val="ro-RO"/>
        </w:rPr>
      </w:pPr>
      <w:r w:rsidRPr="0082187F">
        <w:rPr>
          <w:rFonts w:ascii="Trebuchet MS" w:eastAsia="MS Mincho" w:hAnsi="Trebuchet MS"/>
          <w:b/>
          <w:sz w:val="22"/>
          <w:szCs w:val="22"/>
          <w:lang w:val="ro-RO"/>
        </w:rPr>
        <w:t>ANUNȚ</w:t>
      </w:r>
    </w:p>
    <w:p w14:paraId="7293F63F" w14:textId="77777777" w:rsidR="00EB5797" w:rsidRPr="0082187F" w:rsidRDefault="00EB5797" w:rsidP="00EB5797">
      <w:pPr>
        <w:rPr>
          <w:rFonts w:ascii="Trebuchet MS" w:hAnsi="Trebuchet MS"/>
        </w:rPr>
      </w:pPr>
    </w:p>
    <w:p w14:paraId="418A7C63" w14:textId="204E381F" w:rsidR="00606EC1" w:rsidRDefault="00606EC1" w:rsidP="00C35E45">
      <w:pPr>
        <w:pStyle w:val="Heading1"/>
        <w:rPr>
          <w:rFonts w:ascii="Trebuchet MS" w:eastAsia="MS Mincho" w:hAnsi="Trebuchet MS"/>
          <w:b/>
          <w:sz w:val="22"/>
          <w:szCs w:val="22"/>
          <w:lang w:val="ro-RO"/>
        </w:rPr>
      </w:pPr>
      <w:r w:rsidRPr="00606EC1">
        <w:rPr>
          <w:rFonts w:ascii="Trebuchet MS" w:eastAsia="MS Mincho" w:hAnsi="Trebuchet MS"/>
          <w:b/>
          <w:sz w:val="22"/>
          <w:szCs w:val="22"/>
          <w:lang w:val="ro-RO"/>
        </w:rPr>
        <w:t xml:space="preserve">privind organizarea concursului de recrutare pentru ocuparea postului aferent functiei publice de executie vacante de consilier, clasa I, grad profesional </w:t>
      </w:r>
      <w:r w:rsidR="00473CDA">
        <w:rPr>
          <w:rFonts w:ascii="Trebuchet MS" w:eastAsia="MS Mincho" w:hAnsi="Trebuchet MS"/>
          <w:b/>
          <w:sz w:val="22"/>
          <w:szCs w:val="22"/>
          <w:lang w:val="ro-RO"/>
        </w:rPr>
        <w:t>superior</w:t>
      </w:r>
      <w:r w:rsidRPr="00606EC1">
        <w:rPr>
          <w:rFonts w:ascii="Trebuchet MS" w:eastAsia="MS Mincho" w:hAnsi="Trebuchet MS"/>
          <w:b/>
          <w:sz w:val="22"/>
          <w:szCs w:val="22"/>
          <w:lang w:val="ro-RO"/>
        </w:rPr>
        <w:t xml:space="preserve"> la Serviciul </w:t>
      </w:r>
      <w:r w:rsidR="00777792">
        <w:rPr>
          <w:rFonts w:ascii="Trebuchet MS" w:eastAsia="MS Mincho" w:hAnsi="Trebuchet MS"/>
          <w:b/>
          <w:sz w:val="22"/>
          <w:szCs w:val="22"/>
          <w:lang w:val="ro-RO"/>
        </w:rPr>
        <w:t>Logistică și PSI</w:t>
      </w:r>
      <w:r w:rsidRPr="00606EC1">
        <w:rPr>
          <w:rFonts w:ascii="Trebuchet MS" w:eastAsia="MS Mincho" w:hAnsi="Trebuchet MS"/>
          <w:b/>
          <w:sz w:val="22"/>
          <w:szCs w:val="22"/>
          <w:lang w:val="ro-RO"/>
        </w:rPr>
        <w:t xml:space="preserve"> din cadrul Direcției Generale </w:t>
      </w:r>
      <w:r w:rsidR="00777792">
        <w:rPr>
          <w:rFonts w:ascii="Trebuchet MS" w:eastAsia="MS Mincho" w:hAnsi="Trebuchet MS"/>
          <w:b/>
          <w:sz w:val="22"/>
          <w:szCs w:val="22"/>
          <w:lang w:val="ro-RO"/>
        </w:rPr>
        <w:t>Economice, Investiții și Administrativ</w:t>
      </w:r>
    </w:p>
    <w:p w14:paraId="598DD2C5" w14:textId="3FFDD5B0" w:rsidR="00107BBB" w:rsidRPr="0082187F" w:rsidRDefault="00473CDA" w:rsidP="00C35E45">
      <w:pPr>
        <w:pStyle w:val="Heading1"/>
        <w:rPr>
          <w:rFonts w:ascii="Trebuchet MS" w:hAnsi="Trebuchet MS"/>
          <w:b/>
          <w:sz w:val="22"/>
          <w:szCs w:val="22"/>
        </w:rPr>
      </w:pPr>
      <w:r>
        <w:rPr>
          <w:rFonts w:ascii="Trebuchet MS" w:eastAsia="MS Mincho" w:hAnsi="Trebuchet MS"/>
          <w:b/>
          <w:sz w:val="22"/>
          <w:szCs w:val="22"/>
          <w:lang w:val="ro-RO"/>
        </w:rPr>
        <w:t>14</w:t>
      </w:r>
      <w:r w:rsidR="00B27B53" w:rsidRPr="0082187F">
        <w:rPr>
          <w:rFonts w:ascii="Trebuchet MS" w:eastAsia="MS Mincho" w:hAnsi="Trebuchet MS"/>
          <w:b/>
          <w:sz w:val="22"/>
          <w:szCs w:val="22"/>
          <w:lang w:val="ro-RO"/>
        </w:rPr>
        <w:t>.</w:t>
      </w:r>
      <w:r>
        <w:rPr>
          <w:rFonts w:ascii="Trebuchet MS" w:eastAsia="MS Mincho" w:hAnsi="Trebuchet MS"/>
          <w:b/>
          <w:sz w:val="22"/>
          <w:szCs w:val="22"/>
          <w:lang w:val="ro-RO"/>
        </w:rPr>
        <w:t>06</w:t>
      </w:r>
      <w:r w:rsidR="00B27B53" w:rsidRPr="0082187F">
        <w:rPr>
          <w:rFonts w:ascii="Trebuchet MS" w:eastAsia="MS Mincho" w:hAnsi="Trebuchet MS"/>
          <w:b/>
          <w:sz w:val="22"/>
          <w:szCs w:val="22"/>
          <w:lang w:val="ro-RO"/>
        </w:rPr>
        <w:t>.202</w:t>
      </w:r>
      <w:r>
        <w:rPr>
          <w:rFonts w:ascii="Trebuchet MS" w:eastAsia="MS Mincho" w:hAnsi="Trebuchet MS"/>
          <w:b/>
          <w:sz w:val="22"/>
          <w:szCs w:val="22"/>
          <w:lang w:val="ro-RO"/>
        </w:rPr>
        <w:t>3</w:t>
      </w:r>
      <w:r w:rsidR="00B27B53" w:rsidRPr="0082187F">
        <w:rPr>
          <w:rFonts w:ascii="Trebuchet MS" w:eastAsia="MS Mincho" w:hAnsi="Trebuchet MS"/>
          <w:b/>
          <w:sz w:val="22"/>
          <w:szCs w:val="22"/>
          <w:lang w:val="ro-RO"/>
        </w:rPr>
        <w:t xml:space="preserve">, </w:t>
      </w:r>
      <w:r w:rsidR="00FC64C2" w:rsidRPr="0082187F">
        <w:rPr>
          <w:rFonts w:ascii="Trebuchet MS" w:eastAsia="MS Mincho" w:hAnsi="Trebuchet MS"/>
          <w:b/>
          <w:sz w:val="22"/>
          <w:szCs w:val="22"/>
          <w:lang w:val="ro-RO"/>
        </w:rPr>
        <w:t xml:space="preserve">ora </w:t>
      </w:r>
      <w:r w:rsidR="00B27B53" w:rsidRPr="0082187F">
        <w:rPr>
          <w:rFonts w:ascii="Trebuchet MS" w:eastAsia="MS Mincho" w:hAnsi="Trebuchet MS"/>
          <w:b/>
          <w:sz w:val="22"/>
          <w:szCs w:val="22"/>
          <w:lang w:val="ro-RO"/>
        </w:rPr>
        <w:t>10</w:t>
      </w:r>
      <w:r w:rsidR="00B27B53" w:rsidRPr="0082187F">
        <w:rPr>
          <w:rFonts w:ascii="Trebuchet MS" w:eastAsia="MS Mincho" w:hAnsi="Trebuchet MS"/>
          <w:b/>
          <w:sz w:val="22"/>
          <w:szCs w:val="22"/>
          <w:vertAlign w:val="superscript"/>
          <w:lang w:val="ro-RO"/>
        </w:rPr>
        <w:t xml:space="preserve">00 </w:t>
      </w:r>
      <w:r w:rsidR="00B27B53" w:rsidRPr="0082187F">
        <w:rPr>
          <w:rFonts w:ascii="Trebuchet MS" w:eastAsia="MS Mincho" w:hAnsi="Trebuchet MS"/>
          <w:b/>
          <w:sz w:val="22"/>
          <w:szCs w:val="22"/>
          <w:lang w:val="ro-RO"/>
        </w:rPr>
        <w:t xml:space="preserve">- </w:t>
      </w:r>
      <w:r w:rsidR="000A00B7" w:rsidRPr="0082187F">
        <w:rPr>
          <w:rFonts w:ascii="Trebuchet MS" w:eastAsia="MS Mincho" w:hAnsi="Trebuchet MS"/>
          <w:b/>
          <w:sz w:val="22"/>
          <w:szCs w:val="22"/>
          <w:lang w:val="ro-RO"/>
        </w:rPr>
        <w:t>proba scrisă</w:t>
      </w:r>
    </w:p>
    <w:p w14:paraId="0DDB83C5" w14:textId="77777777" w:rsidR="00BC066B" w:rsidRPr="0082187F" w:rsidRDefault="00BC066B" w:rsidP="00BE2CE1">
      <w:pPr>
        <w:tabs>
          <w:tab w:val="left" w:pos="2637"/>
        </w:tabs>
        <w:rPr>
          <w:rFonts w:ascii="Trebuchet MS" w:eastAsia="Times New Roman" w:hAnsi="Trebuchet MS"/>
          <w:bCs/>
        </w:rPr>
      </w:pPr>
    </w:p>
    <w:p w14:paraId="395ACC99" w14:textId="4DE726C9" w:rsidR="00BC066B" w:rsidRPr="0082187F" w:rsidRDefault="00BC066B" w:rsidP="00BE2CE1">
      <w:pPr>
        <w:tabs>
          <w:tab w:val="left" w:pos="2637"/>
        </w:tabs>
        <w:jc w:val="both"/>
        <w:rPr>
          <w:rFonts w:ascii="Trebuchet MS" w:eastAsia="Times New Roman" w:hAnsi="Trebuchet MS"/>
          <w:b/>
        </w:rPr>
      </w:pPr>
      <w:r w:rsidRPr="0082187F">
        <w:rPr>
          <w:rFonts w:ascii="Trebuchet MS" w:eastAsia="Times New Roman" w:hAnsi="Trebuchet MS"/>
          <w:b/>
        </w:rPr>
        <w:t xml:space="preserve">Descrierea </w:t>
      </w:r>
      <w:bookmarkStart w:id="0" w:name="_Hlk106115270"/>
      <w:r w:rsidRPr="0082187F">
        <w:rPr>
          <w:rFonts w:ascii="Trebuchet MS" w:eastAsia="Times New Roman" w:hAnsi="Trebuchet MS"/>
          <w:b/>
        </w:rPr>
        <w:t>funcţi</w:t>
      </w:r>
      <w:r w:rsidR="000A00B7" w:rsidRPr="0082187F">
        <w:rPr>
          <w:rFonts w:ascii="Trebuchet MS" w:eastAsia="Times New Roman" w:hAnsi="Trebuchet MS"/>
          <w:b/>
        </w:rPr>
        <w:t>ei</w:t>
      </w:r>
      <w:r w:rsidRPr="0082187F">
        <w:rPr>
          <w:rFonts w:ascii="Trebuchet MS" w:eastAsia="Times New Roman" w:hAnsi="Trebuchet MS"/>
          <w:b/>
        </w:rPr>
        <w:t xml:space="preserve"> publice vacant</w:t>
      </w:r>
      <w:r w:rsidR="00B27B53" w:rsidRPr="0082187F">
        <w:rPr>
          <w:rFonts w:ascii="Trebuchet MS" w:eastAsia="Times New Roman" w:hAnsi="Trebuchet MS"/>
          <w:b/>
        </w:rPr>
        <w:t>e</w:t>
      </w:r>
      <w:bookmarkEnd w:id="0"/>
      <w:r w:rsidRPr="0082187F">
        <w:rPr>
          <w:rFonts w:ascii="Trebuchet MS" w:eastAsia="Times New Roman" w:hAnsi="Trebuchet MS"/>
          <w:b/>
        </w:rPr>
        <w:t>:</w:t>
      </w:r>
      <w:r w:rsidR="00FC64C2" w:rsidRPr="0082187F">
        <w:rPr>
          <w:rFonts w:ascii="Trebuchet MS" w:eastAsia="Times New Roman" w:hAnsi="Trebuchet MS"/>
          <w:bCs/>
        </w:rPr>
        <w:t xml:space="preserve"> </w:t>
      </w:r>
      <w:r w:rsidR="00606EC1" w:rsidRPr="00606EC1">
        <w:rPr>
          <w:rFonts w:ascii="Trebuchet MS" w:eastAsia="Times New Roman" w:hAnsi="Trebuchet MS"/>
          <w:bCs/>
        </w:rPr>
        <w:t xml:space="preserve">consilier, clasa I, grad profesional </w:t>
      </w:r>
      <w:r w:rsidR="000A3B99">
        <w:rPr>
          <w:rFonts w:ascii="Trebuchet MS" w:eastAsia="Times New Roman" w:hAnsi="Trebuchet MS"/>
          <w:bCs/>
        </w:rPr>
        <w:t>superior</w:t>
      </w:r>
    </w:p>
    <w:p w14:paraId="6B67CD9D" w14:textId="631C2E92" w:rsidR="00BC066B" w:rsidRPr="0082187F" w:rsidRDefault="00BC066B" w:rsidP="00BC066B">
      <w:pPr>
        <w:jc w:val="both"/>
        <w:rPr>
          <w:rFonts w:ascii="Trebuchet MS" w:eastAsia="Times New Roman" w:hAnsi="Trebuchet MS"/>
          <w:bCs/>
        </w:rPr>
      </w:pPr>
      <w:r w:rsidRPr="0082187F">
        <w:rPr>
          <w:rFonts w:ascii="Trebuchet MS" w:eastAsia="Times New Roman" w:hAnsi="Trebuchet MS"/>
          <w:bCs/>
        </w:rPr>
        <w:t>Nivelul postului: execuție</w:t>
      </w:r>
    </w:p>
    <w:p w14:paraId="0847FD8B" w14:textId="77777777" w:rsidR="00BC066B" w:rsidRPr="0082187F" w:rsidRDefault="00BC066B" w:rsidP="00BC066B">
      <w:pPr>
        <w:jc w:val="both"/>
        <w:rPr>
          <w:rFonts w:ascii="Trebuchet MS" w:eastAsia="Times New Roman" w:hAnsi="Trebuchet MS"/>
          <w:bCs/>
        </w:rPr>
      </w:pPr>
      <w:r w:rsidRPr="0082187F">
        <w:rPr>
          <w:rFonts w:ascii="Trebuchet MS" w:eastAsia="Times New Roman" w:hAnsi="Trebuchet MS"/>
          <w:bCs/>
        </w:rPr>
        <w:t>Clasa: I</w:t>
      </w:r>
    </w:p>
    <w:p w14:paraId="599E9F6A" w14:textId="23209701" w:rsidR="000A00B7" w:rsidRPr="0082187F" w:rsidRDefault="00BC066B" w:rsidP="00BC066B">
      <w:pPr>
        <w:jc w:val="both"/>
        <w:rPr>
          <w:rFonts w:ascii="Trebuchet MS" w:hAnsi="Trebuchet MS"/>
          <w:color w:val="000000"/>
        </w:rPr>
      </w:pPr>
      <w:r w:rsidRPr="0082187F">
        <w:rPr>
          <w:rFonts w:ascii="Trebuchet MS" w:eastAsia="Times New Roman" w:hAnsi="Trebuchet MS"/>
          <w:bCs/>
        </w:rPr>
        <w:t xml:space="preserve">Identificarea </w:t>
      </w:r>
      <w:r w:rsidR="000A00B7" w:rsidRPr="0082187F">
        <w:rPr>
          <w:rFonts w:ascii="Trebuchet MS" w:eastAsia="Times New Roman" w:hAnsi="Trebuchet MS"/>
          <w:bCs/>
        </w:rPr>
        <w:t>posturilor</w:t>
      </w:r>
      <w:r w:rsidRPr="0082187F">
        <w:rPr>
          <w:rFonts w:ascii="Trebuchet MS" w:eastAsia="Times New Roman" w:hAnsi="Trebuchet MS"/>
          <w:bCs/>
        </w:rPr>
        <w:t>:</w:t>
      </w:r>
      <w:bookmarkStart w:id="1" w:name="_Hlk106115217"/>
      <w:r w:rsidR="00FC64C2" w:rsidRPr="0082187F">
        <w:rPr>
          <w:rFonts w:ascii="Trebuchet MS" w:eastAsia="Times New Roman" w:hAnsi="Trebuchet MS"/>
          <w:bCs/>
        </w:rPr>
        <w:t xml:space="preserve"> </w:t>
      </w:r>
      <w:r w:rsidR="00721730">
        <w:rPr>
          <w:rFonts w:ascii="Trebuchet MS" w:eastAsia="Times New Roman" w:hAnsi="Trebuchet MS"/>
          <w:bCs/>
        </w:rPr>
        <w:t>1</w:t>
      </w:r>
      <w:r w:rsidR="00FC64C2" w:rsidRPr="0082187F">
        <w:rPr>
          <w:rFonts w:ascii="Trebuchet MS" w:eastAsia="Times New Roman" w:hAnsi="Trebuchet MS"/>
          <w:bCs/>
        </w:rPr>
        <w:t xml:space="preserve"> pos</w:t>
      </w:r>
      <w:r w:rsidR="00721730">
        <w:rPr>
          <w:rFonts w:ascii="Trebuchet MS" w:eastAsia="Times New Roman" w:hAnsi="Trebuchet MS"/>
          <w:bCs/>
        </w:rPr>
        <w:t>t</w:t>
      </w:r>
      <w:r w:rsidR="00FC64C2" w:rsidRPr="0082187F">
        <w:rPr>
          <w:rFonts w:ascii="Trebuchet MS" w:eastAsia="Times New Roman" w:hAnsi="Trebuchet MS"/>
          <w:bCs/>
        </w:rPr>
        <w:t xml:space="preserve"> </w:t>
      </w:r>
      <w:r w:rsidR="00B27B53" w:rsidRPr="0082187F">
        <w:rPr>
          <w:rFonts w:ascii="Trebuchet MS" w:eastAsia="Times New Roman" w:hAnsi="Trebuchet MS"/>
          <w:bCs/>
        </w:rPr>
        <w:t xml:space="preserve"> </w:t>
      </w:r>
      <w:r w:rsidR="000A00B7" w:rsidRPr="0082187F">
        <w:rPr>
          <w:rFonts w:ascii="Trebuchet MS" w:eastAsia="Times New Roman" w:hAnsi="Trebuchet MS"/>
          <w:bCs/>
        </w:rPr>
        <w:t>(</w:t>
      </w:r>
      <w:r w:rsidR="00B27B53" w:rsidRPr="0082187F">
        <w:rPr>
          <w:rFonts w:ascii="Trebuchet MS" w:eastAsia="Times New Roman" w:hAnsi="Trebuchet MS"/>
          <w:bCs/>
        </w:rPr>
        <w:t xml:space="preserve">ID </w:t>
      </w:r>
      <w:bookmarkEnd w:id="1"/>
      <w:r w:rsidR="000A3B99">
        <w:rPr>
          <w:rFonts w:ascii="Trebuchet MS" w:hAnsi="Trebuchet MS"/>
          <w:color w:val="000000"/>
        </w:rPr>
        <w:t>422458</w:t>
      </w:r>
      <w:r w:rsidR="00FC64C2" w:rsidRPr="0082187F">
        <w:rPr>
          <w:rFonts w:ascii="Trebuchet MS" w:eastAsia="Times New Roman" w:hAnsi="Trebuchet MS"/>
          <w:bCs/>
        </w:rPr>
        <w:t>)</w:t>
      </w:r>
      <w:r w:rsidR="00B27B53" w:rsidRPr="0082187F">
        <w:rPr>
          <w:rFonts w:ascii="Trebuchet MS" w:eastAsia="Times New Roman" w:hAnsi="Trebuchet MS"/>
          <w:bCs/>
        </w:rPr>
        <w:t xml:space="preserve"> </w:t>
      </w:r>
    </w:p>
    <w:p w14:paraId="5B28C193" w14:textId="0F906A4D" w:rsidR="00BC066B" w:rsidRPr="0082187F" w:rsidRDefault="00BC066B" w:rsidP="00BC066B">
      <w:pPr>
        <w:jc w:val="both"/>
        <w:rPr>
          <w:rFonts w:ascii="Trebuchet MS" w:eastAsia="Times New Roman" w:hAnsi="Trebuchet MS"/>
          <w:bCs/>
        </w:rPr>
      </w:pPr>
      <w:r w:rsidRPr="0082187F">
        <w:rPr>
          <w:rFonts w:ascii="Trebuchet MS" w:eastAsia="Times New Roman" w:hAnsi="Trebuchet MS"/>
          <w:bCs/>
        </w:rPr>
        <w:t>Durata timpului de lucru: 8 ore/zi</w:t>
      </w:r>
      <w:r w:rsidR="00D31F14" w:rsidRPr="0082187F">
        <w:rPr>
          <w:rFonts w:ascii="Trebuchet MS" w:eastAsia="Times New Roman" w:hAnsi="Trebuchet MS"/>
          <w:bCs/>
        </w:rPr>
        <w:t xml:space="preserve"> </w:t>
      </w:r>
      <w:r w:rsidRPr="0082187F">
        <w:rPr>
          <w:rFonts w:ascii="Trebuchet MS" w:eastAsia="Times New Roman" w:hAnsi="Trebuchet MS"/>
          <w:bCs/>
        </w:rPr>
        <w:t>(40 ore/săptămână)</w:t>
      </w:r>
    </w:p>
    <w:p w14:paraId="25E5146E" w14:textId="77777777" w:rsidR="00D46A68" w:rsidRPr="0082187F" w:rsidRDefault="00D46A68" w:rsidP="00BC066B">
      <w:pPr>
        <w:jc w:val="both"/>
        <w:rPr>
          <w:rFonts w:ascii="Trebuchet MS" w:eastAsia="Times New Roman" w:hAnsi="Trebuchet MS"/>
          <w:bCs/>
        </w:rPr>
      </w:pPr>
    </w:p>
    <w:p w14:paraId="66E66836" w14:textId="7CD58D49" w:rsidR="00BC066B" w:rsidRPr="0082187F" w:rsidRDefault="00BC066B" w:rsidP="00BC066B">
      <w:pPr>
        <w:jc w:val="both"/>
        <w:rPr>
          <w:rFonts w:ascii="Trebuchet MS" w:eastAsia="Times New Roman" w:hAnsi="Trebuchet MS"/>
          <w:b/>
        </w:rPr>
      </w:pPr>
      <w:r w:rsidRPr="0082187F">
        <w:rPr>
          <w:rFonts w:ascii="Trebuchet MS" w:eastAsia="Times New Roman" w:hAnsi="Trebuchet MS"/>
          <w:b/>
        </w:rPr>
        <w:t>Probele stabilite pentru concurs:</w:t>
      </w:r>
    </w:p>
    <w:p w14:paraId="3038DB8D" w14:textId="77777777" w:rsidR="00BC066B" w:rsidRPr="0082187F" w:rsidRDefault="00BC066B" w:rsidP="00B80F77">
      <w:pPr>
        <w:numPr>
          <w:ilvl w:val="0"/>
          <w:numId w:val="2"/>
        </w:numPr>
        <w:jc w:val="both"/>
        <w:rPr>
          <w:rFonts w:ascii="Trebuchet MS" w:eastAsia="Times New Roman" w:hAnsi="Trebuchet MS"/>
          <w:bCs/>
        </w:rPr>
      </w:pPr>
      <w:r w:rsidRPr="0082187F">
        <w:rPr>
          <w:rFonts w:ascii="Trebuchet MS" w:eastAsia="Times New Roman" w:hAnsi="Trebuchet MS"/>
          <w:bCs/>
        </w:rPr>
        <w:t>- proba scrisă;</w:t>
      </w:r>
    </w:p>
    <w:p w14:paraId="104B7456" w14:textId="77777777" w:rsidR="00BC066B" w:rsidRPr="0082187F" w:rsidRDefault="00BC066B" w:rsidP="00B80F77">
      <w:pPr>
        <w:numPr>
          <w:ilvl w:val="0"/>
          <w:numId w:val="2"/>
        </w:numPr>
        <w:jc w:val="both"/>
        <w:rPr>
          <w:rFonts w:ascii="Trebuchet MS" w:eastAsia="Times New Roman" w:hAnsi="Trebuchet MS"/>
          <w:bCs/>
        </w:rPr>
      </w:pPr>
      <w:r w:rsidRPr="0082187F">
        <w:rPr>
          <w:rFonts w:ascii="Trebuchet MS" w:eastAsia="Times New Roman" w:hAnsi="Trebuchet MS"/>
          <w:bCs/>
        </w:rPr>
        <w:t>- interviu;</w:t>
      </w:r>
    </w:p>
    <w:p w14:paraId="1F2BC388" w14:textId="77777777" w:rsidR="00AD626E" w:rsidRPr="0082187F" w:rsidRDefault="00AD626E" w:rsidP="00B80F77">
      <w:pPr>
        <w:numPr>
          <w:ilvl w:val="0"/>
          <w:numId w:val="2"/>
        </w:numPr>
        <w:jc w:val="both"/>
        <w:rPr>
          <w:rFonts w:ascii="Trebuchet MS" w:eastAsia="Times New Roman" w:hAnsi="Trebuchet MS"/>
          <w:bCs/>
        </w:rPr>
      </w:pPr>
    </w:p>
    <w:p w14:paraId="588142CD" w14:textId="628C7E38" w:rsidR="002C7A8C" w:rsidRPr="0082187F" w:rsidRDefault="002C7A8C" w:rsidP="002C7A8C">
      <w:pPr>
        <w:jc w:val="both"/>
        <w:rPr>
          <w:rFonts w:ascii="Trebuchet MS" w:hAnsi="Trebuchet MS"/>
        </w:rPr>
      </w:pPr>
      <w:r w:rsidRPr="0082187F">
        <w:rPr>
          <w:rFonts w:ascii="Trebuchet MS" w:hAnsi="Trebuchet MS"/>
          <w:b/>
          <w:bCs/>
        </w:rPr>
        <w:t>Dosarele de concurs</w:t>
      </w:r>
      <w:r w:rsidRPr="0082187F">
        <w:rPr>
          <w:rFonts w:ascii="Trebuchet MS" w:hAnsi="Trebuchet MS"/>
        </w:rPr>
        <w:t xml:space="preserve"> vor conține în mod obligatoriu documentele prevăzute la art. 49 din H.G.nr. 611/2008 pentru aprobarea normelor privind organizarea şi dezvoltarea carierei funcţionarilor publici, actualizată și se vor depune în termen de </w:t>
      </w:r>
      <w:r w:rsidR="00263625" w:rsidRPr="0082187F">
        <w:rPr>
          <w:rFonts w:ascii="Trebuchet MS" w:hAnsi="Trebuchet MS"/>
        </w:rPr>
        <w:t>8</w:t>
      </w:r>
      <w:r w:rsidRPr="0082187F">
        <w:rPr>
          <w:rFonts w:ascii="Trebuchet MS" w:hAnsi="Trebuchet MS"/>
        </w:rPr>
        <w:t xml:space="preserve"> zile de la data publicării anunţului pe pagina de internet a instituției și pe site-ul Agenției Naționale a Funcționarilor Publici, astfel:</w:t>
      </w:r>
    </w:p>
    <w:p w14:paraId="71EC8857" w14:textId="77777777" w:rsidR="002C7A8C" w:rsidRPr="0082187F" w:rsidRDefault="002C7A8C" w:rsidP="002C7A8C">
      <w:pPr>
        <w:pStyle w:val="ListParagraph"/>
        <w:numPr>
          <w:ilvl w:val="0"/>
          <w:numId w:val="9"/>
        </w:numPr>
        <w:contextualSpacing/>
        <w:jc w:val="both"/>
        <w:rPr>
          <w:rFonts w:ascii="Trebuchet MS" w:hAnsi="Trebuchet MS"/>
          <w:sz w:val="22"/>
          <w:szCs w:val="22"/>
          <w:lang w:val="ro-RO"/>
        </w:rPr>
      </w:pPr>
      <w:r w:rsidRPr="0082187F">
        <w:rPr>
          <w:rFonts w:ascii="Trebuchet MS" w:hAnsi="Trebuchet MS"/>
          <w:sz w:val="22"/>
          <w:szCs w:val="22"/>
          <w:lang w:val="ro-RO"/>
        </w:rPr>
        <w:t xml:space="preserve">formularul de înscriere prevăzut în </w:t>
      </w:r>
      <w:r w:rsidRPr="0082187F">
        <w:rPr>
          <w:rFonts w:ascii="Trebuchet MS" w:hAnsi="Trebuchet MS"/>
          <w:iCs/>
          <w:color w:val="365F91" w:themeColor="accent1" w:themeShade="BF"/>
          <w:sz w:val="22"/>
          <w:szCs w:val="22"/>
          <w:u w:val="single"/>
          <w:lang w:val="ro-RO"/>
        </w:rPr>
        <w:t>Anexa nr. 1</w:t>
      </w:r>
      <w:r w:rsidRPr="0082187F">
        <w:rPr>
          <w:rFonts w:ascii="Trebuchet MS" w:hAnsi="Trebuchet MS"/>
          <w:sz w:val="22"/>
          <w:szCs w:val="22"/>
          <w:lang w:val="ro-RO"/>
        </w:rPr>
        <w:t>;</w:t>
      </w:r>
    </w:p>
    <w:p w14:paraId="1A376898" w14:textId="77777777" w:rsidR="002C7A8C" w:rsidRPr="0082187F" w:rsidRDefault="002C7A8C" w:rsidP="002C7A8C">
      <w:pPr>
        <w:pStyle w:val="ListParagraph"/>
        <w:numPr>
          <w:ilvl w:val="0"/>
          <w:numId w:val="9"/>
        </w:numPr>
        <w:contextualSpacing/>
        <w:jc w:val="both"/>
        <w:rPr>
          <w:rFonts w:ascii="Trebuchet MS" w:hAnsi="Trebuchet MS"/>
          <w:sz w:val="22"/>
          <w:szCs w:val="22"/>
          <w:lang w:val="ro-RO"/>
        </w:rPr>
      </w:pPr>
      <w:r w:rsidRPr="0082187F">
        <w:rPr>
          <w:rFonts w:ascii="Trebuchet MS" w:hAnsi="Trebuchet MS"/>
          <w:sz w:val="22"/>
          <w:szCs w:val="22"/>
          <w:lang w:val="ro-RO"/>
        </w:rPr>
        <w:t>curriculum vitae, modelul comun european;</w:t>
      </w:r>
    </w:p>
    <w:p w14:paraId="5AB453C7" w14:textId="77777777" w:rsidR="002C7A8C" w:rsidRPr="0082187F" w:rsidRDefault="002C7A8C" w:rsidP="002C7A8C">
      <w:pPr>
        <w:pStyle w:val="ListParagraph"/>
        <w:numPr>
          <w:ilvl w:val="0"/>
          <w:numId w:val="9"/>
        </w:numPr>
        <w:contextualSpacing/>
        <w:jc w:val="both"/>
        <w:rPr>
          <w:rFonts w:ascii="Trebuchet MS" w:hAnsi="Trebuchet MS"/>
          <w:sz w:val="22"/>
          <w:szCs w:val="22"/>
          <w:lang w:val="ro-RO"/>
        </w:rPr>
      </w:pPr>
      <w:r w:rsidRPr="0082187F">
        <w:rPr>
          <w:rFonts w:ascii="Trebuchet MS" w:hAnsi="Trebuchet MS"/>
          <w:sz w:val="22"/>
          <w:szCs w:val="22"/>
          <w:lang w:val="ro-RO"/>
        </w:rPr>
        <w:t>copia actului de identitate;</w:t>
      </w:r>
    </w:p>
    <w:p w14:paraId="52FEDAD9" w14:textId="77777777" w:rsidR="002C7A8C" w:rsidRPr="0082187F" w:rsidRDefault="002C7A8C" w:rsidP="002C7A8C">
      <w:pPr>
        <w:pStyle w:val="ListParagraph"/>
        <w:numPr>
          <w:ilvl w:val="0"/>
          <w:numId w:val="9"/>
        </w:numPr>
        <w:contextualSpacing/>
        <w:jc w:val="both"/>
        <w:rPr>
          <w:rFonts w:ascii="Trebuchet MS" w:hAnsi="Trebuchet MS"/>
          <w:sz w:val="22"/>
          <w:szCs w:val="22"/>
          <w:lang w:val="ro-RO"/>
        </w:rPr>
      </w:pPr>
      <w:r w:rsidRPr="0082187F">
        <w:rPr>
          <w:rFonts w:ascii="Trebuchet MS" w:hAnsi="Trebuchet MS"/>
          <w:sz w:val="22"/>
          <w:szCs w:val="22"/>
          <w:lang w:val="ro-RO"/>
        </w:rPr>
        <w:t>copii ale diplomelor de studii, certificatelor şi altor documente care atestă efectuarea unor specializări şi perfecţionări;</w:t>
      </w:r>
    </w:p>
    <w:p w14:paraId="161EA3B5" w14:textId="77777777" w:rsidR="002C7A8C" w:rsidRPr="0082187F" w:rsidRDefault="002C7A8C" w:rsidP="002C7A8C">
      <w:pPr>
        <w:pStyle w:val="ListParagraph"/>
        <w:numPr>
          <w:ilvl w:val="0"/>
          <w:numId w:val="9"/>
        </w:numPr>
        <w:contextualSpacing/>
        <w:jc w:val="both"/>
        <w:rPr>
          <w:rFonts w:ascii="Trebuchet MS" w:hAnsi="Trebuchet MS"/>
          <w:sz w:val="22"/>
          <w:szCs w:val="22"/>
          <w:lang w:val="en-GB"/>
        </w:rPr>
      </w:pP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copia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carnetului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 de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muncă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şi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 </w:t>
      </w:r>
      <w:proofErr w:type="gramStart"/>
      <w:r w:rsidRPr="0082187F">
        <w:rPr>
          <w:rFonts w:ascii="Trebuchet MS" w:hAnsi="Trebuchet MS"/>
          <w:sz w:val="22"/>
          <w:szCs w:val="22"/>
          <w:lang w:val="en-GB"/>
        </w:rPr>
        <w:t>a</w:t>
      </w:r>
      <w:proofErr w:type="gramEnd"/>
      <w:r w:rsidRPr="0082187F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adeverinţei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eliberate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 de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angajator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pentru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perioada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lucrată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, care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să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ateste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vechimea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în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muncă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şi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în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specialitatea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studiilor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 solicitate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pentru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ocuparea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postului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>/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funcţiei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sau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pentru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exercitarea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profesiei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,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potrivit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modelulului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orientativ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prevăzut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în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bCs/>
          <w:iCs/>
          <w:color w:val="365F91" w:themeColor="accent1" w:themeShade="BF"/>
          <w:sz w:val="22"/>
          <w:szCs w:val="22"/>
          <w:u w:val="single"/>
          <w:lang w:val="en-GB"/>
        </w:rPr>
        <w:t>Anexa</w:t>
      </w:r>
      <w:proofErr w:type="spellEnd"/>
      <w:r w:rsidRPr="0082187F">
        <w:rPr>
          <w:rFonts w:ascii="Trebuchet MS" w:hAnsi="Trebuchet MS"/>
          <w:bCs/>
          <w:iCs/>
          <w:color w:val="365F91" w:themeColor="accent1" w:themeShade="BF"/>
          <w:sz w:val="22"/>
          <w:szCs w:val="22"/>
          <w:u w:val="single"/>
          <w:lang w:val="en-GB"/>
        </w:rPr>
        <w:t xml:space="preserve"> nr. 2</w:t>
      </w:r>
      <w:r w:rsidRPr="0082187F">
        <w:rPr>
          <w:rFonts w:ascii="Trebuchet MS" w:hAnsi="Trebuchet MS"/>
          <w:sz w:val="22"/>
          <w:szCs w:val="22"/>
          <w:lang w:val="en-GB"/>
        </w:rPr>
        <w:t>;</w:t>
      </w:r>
    </w:p>
    <w:p w14:paraId="307B074F" w14:textId="77777777" w:rsidR="002C7A8C" w:rsidRPr="0082187F" w:rsidRDefault="002C7A8C" w:rsidP="002C7A8C">
      <w:pPr>
        <w:pStyle w:val="ListParagraph"/>
        <w:numPr>
          <w:ilvl w:val="0"/>
          <w:numId w:val="9"/>
        </w:numPr>
        <w:contextualSpacing/>
        <w:jc w:val="both"/>
        <w:rPr>
          <w:rFonts w:ascii="Trebuchet MS" w:hAnsi="Trebuchet MS"/>
          <w:sz w:val="22"/>
          <w:szCs w:val="22"/>
          <w:lang w:val="en-GB"/>
        </w:rPr>
      </w:pP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copia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adeverinţei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 care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atestă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starea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 de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sănătate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corespunzătoare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,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eliberată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 cu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cel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mult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 6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luni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 anterior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derulării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concursului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 de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către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medicul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 de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familie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 al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candidatului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>;</w:t>
      </w:r>
    </w:p>
    <w:p w14:paraId="7AD43025" w14:textId="77777777" w:rsidR="002C7A8C" w:rsidRPr="0082187F" w:rsidRDefault="002C7A8C" w:rsidP="002C7A8C">
      <w:pPr>
        <w:pStyle w:val="ListParagraph"/>
        <w:numPr>
          <w:ilvl w:val="0"/>
          <w:numId w:val="9"/>
        </w:numPr>
        <w:contextualSpacing/>
        <w:jc w:val="both"/>
        <w:rPr>
          <w:rFonts w:ascii="Trebuchet MS" w:hAnsi="Trebuchet MS"/>
          <w:sz w:val="22"/>
          <w:szCs w:val="22"/>
          <w:lang w:val="en-GB"/>
        </w:rPr>
      </w:pPr>
      <w:r w:rsidRPr="0082187F">
        <w:rPr>
          <w:rFonts w:ascii="Trebuchet MS" w:hAnsi="Trebuchet MS"/>
          <w:sz w:val="22"/>
          <w:szCs w:val="22"/>
          <w:lang w:val="ro-RO"/>
        </w:rPr>
        <w:t>cazierul judiciar;</w:t>
      </w:r>
    </w:p>
    <w:p w14:paraId="39480277" w14:textId="77777777" w:rsidR="002C7A8C" w:rsidRPr="0082187F" w:rsidRDefault="002C7A8C" w:rsidP="002C7A8C">
      <w:pPr>
        <w:pStyle w:val="ListParagraph"/>
        <w:numPr>
          <w:ilvl w:val="0"/>
          <w:numId w:val="9"/>
        </w:numPr>
        <w:contextualSpacing/>
        <w:jc w:val="both"/>
        <w:rPr>
          <w:rFonts w:ascii="Trebuchet MS" w:hAnsi="Trebuchet MS"/>
          <w:sz w:val="22"/>
          <w:szCs w:val="22"/>
          <w:lang w:val="en-GB"/>
        </w:rPr>
      </w:pP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declaraţia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 pe propria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răspundere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,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prin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completarea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rubricii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corespunzătoare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 din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formularul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 de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înscriere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,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sau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adeverinţa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 care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să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ateste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lipsa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calităţii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 de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lucrător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 al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Securităţii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sau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colaborator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 al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acesteia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,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în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condiţiile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prevăzute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 de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legislaţia</w:t>
      </w:r>
      <w:proofErr w:type="spellEnd"/>
      <w:r w:rsidRPr="0082187F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sz w:val="22"/>
          <w:szCs w:val="22"/>
          <w:lang w:val="en-GB"/>
        </w:rPr>
        <w:t>specifică</w:t>
      </w:r>
      <w:proofErr w:type="spellEnd"/>
      <w:r w:rsidRPr="0082187F">
        <w:rPr>
          <w:rFonts w:ascii="Trebuchet MS" w:hAnsi="Trebuchet MS"/>
          <w:sz w:val="22"/>
          <w:szCs w:val="22"/>
          <w:lang w:val="ro-RO"/>
        </w:rPr>
        <w:t>.</w:t>
      </w:r>
    </w:p>
    <w:p w14:paraId="1A934EFF" w14:textId="77777777" w:rsidR="002C7A8C" w:rsidRPr="0082187F" w:rsidRDefault="002C7A8C" w:rsidP="002C7A8C">
      <w:pPr>
        <w:jc w:val="both"/>
        <w:rPr>
          <w:rFonts w:ascii="Trebuchet MS" w:hAnsi="Trebuchet MS"/>
          <w:lang w:val="en-GB"/>
        </w:rPr>
      </w:pPr>
    </w:p>
    <w:p w14:paraId="204A5638" w14:textId="77777777" w:rsidR="002C7A8C" w:rsidRPr="0082187F" w:rsidRDefault="002C7A8C" w:rsidP="002C7A8C">
      <w:pPr>
        <w:jc w:val="both"/>
        <w:rPr>
          <w:rFonts w:ascii="Trebuchet MS" w:hAnsi="Trebuchet MS"/>
          <w:lang w:val="en-GB"/>
        </w:rPr>
      </w:pPr>
      <w:r w:rsidRPr="0082187F">
        <w:rPr>
          <w:rFonts w:ascii="Trebuchet MS" w:hAnsi="Trebuchet MS"/>
        </w:rPr>
        <w:t>*</w:t>
      </w:r>
      <w:r w:rsidRPr="0082187F">
        <w:rPr>
          <w:rFonts w:ascii="Trebuchet MS" w:hAnsi="Trebuchet MS"/>
          <w:vertAlign w:val="superscript"/>
        </w:rPr>
        <w:t xml:space="preserve">) </w:t>
      </w:r>
      <w:proofErr w:type="spellStart"/>
      <w:r w:rsidRPr="0082187F">
        <w:rPr>
          <w:rFonts w:ascii="Trebuchet MS" w:hAnsi="Trebuchet MS"/>
          <w:lang w:val="en-GB"/>
        </w:rPr>
        <w:t>Adeverinţa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prevăzut</w:t>
      </w:r>
      <w:proofErr w:type="spellEnd"/>
      <w:r w:rsidRPr="0082187F">
        <w:rPr>
          <w:rFonts w:ascii="Trebuchet MS" w:hAnsi="Trebuchet MS"/>
        </w:rPr>
        <w:t>ă</w:t>
      </w:r>
      <w:r w:rsidRPr="0082187F">
        <w:rPr>
          <w:rFonts w:ascii="Trebuchet MS" w:hAnsi="Trebuchet MS"/>
          <w:lang w:val="en-GB"/>
        </w:rPr>
        <w:t xml:space="preserve"> la </w:t>
      </w:r>
      <w:proofErr w:type="spellStart"/>
      <w:r w:rsidRPr="0082187F">
        <w:rPr>
          <w:rFonts w:ascii="Trebuchet MS" w:hAnsi="Trebuchet MS"/>
          <w:lang w:val="en-GB"/>
        </w:rPr>
        <w:t>litera</w:t>
      </w:r>
      <w:proofErr w:type="spellEnd"/>
      <w:r w:rsidRPr="0082187F">
        <w:rPr>
          <w:rFonts w:ascii="Trebuchet MS" w:hAnsi="Trebuchet MS"/>
          <w:lang w:val="en-GB"/>
        </w:rPr>
        <w:t xml:space="preserve"> e) care are un alt format </w:t>
      </w:r>
      <w:proofErr w:type="spellStart"/>
      <w:r w:rsidRPr="0082187F">
        <w:rPr>
          <w:rFonts w:ascii="Trebuchet MS" w:hAnsi="Trebuchet MS"/>
          <w:lang w:val="en-GB"/>
        </w:rPr>
        <w:t>decât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cel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prevăzut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r w:rsidRPr="0082187F">
        <w:rPr>
          <w:rFonts w:ascii="Trebuchet MS" w:hAnsi="Trebuchet MS"/>
        </w:rPr>
        <w:t xml:space="preserve">în </w:t>
      </w:r>
      <w:r w:rsidRPr="0082187F">
        <w:rPr>
          <w:rFonts w:ascii="Trebuchet MS" w:hAnsi="Trebuchet MS"/>
          <w:bCs/>
          <w:iCs/>
        </w:rPr>
        <w:t>Anexa nr. 2</w:t>
      </w:r>
      <w:r w:rsidRPr="0082187F">
        <w:rPr>
          <w:rFonts w:ascii="Trebuchet MS" w:hAnsi="Trebuchet MS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trebuie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să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cuprindă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elemente</w:t>
      </w:r>
      <w:proofErr w:type="spellEnd"/>
      <w:r w:rsidRPr="0082187F">
        <w:rPr>
          <w:rFonts w:ascii="Trebuchet MS" w:hAnsi="Trebuchet MS"/>
          <w:lang w:val="en-GB"/>
        </w:rPr>
        <w:t xml:space="preserve"> similar </w:t>
      </w:r>
      <w:proofErr w:type="spellStart"/>
      <w:r w:rsidRPr="0082187F">
        <w:rPr>
          <w:rFonts w:ascii="Trebuchet MS" w:hAnsi="Trebuchet MS"/>
          <w:lang w:val="en-GB"/>
        </w:rPr>
        <w:t>celor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prevăzute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în</w:t>
      </w:r>
      <w:proofErr w:type="spellEnd"/>
      <w:r w:rsidRPr="0082187F">
        <w:rPr>
          <w:rFonts w:ascii="Trebuchet MS" w:hAnsi="Trebuchet MS"/>
          <w:lang w:val="en-GB"/>
        </w:rPr>
        <w:t xml:space="preserve"> model </w:t>
      </w:r>
      <w:proofErr w:type="spellStart"/>
      <w:r w:rsidRPr="0082187F">
        <w:rPr>
          <w:rFonts w:ascii="Trebuchet MS" w:hAnsi="Trebuchet MS"/>
          <w:lang w:val="en-GB"/>
        </w:rPr>
        <w:t>şi</w:t>
      </w:r>
      <w:proofErr w:type="spellEnd"/>
      <w:r w:rsidRPr="0082187F">
        <w:rPr>
          <w:rFonts w:ascii="Trebuchet MS" w:hAnsi="Trebuchet MS"/>
          <w:lang w:val="en-GB"/>
        </w:rPr>
        <w:t xml:space="preserve"> din care </w:t>
      </w:r>
      <w:proofErr w:type="spellStart"/>
      <w:r w:rsidRPr="0082187F">
        <w:rPr>
          <w:rFonts w:ascii="Trebuchet MS" w:hAnsi="Trebuchet MS"/>
          <w:lang w:val="en-GB"/>
        </w:rPr>
        <w:t>să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rezulte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cel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puţin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următoarele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informaţii</w:t>
      </w:r>
      <w:proofErr w:type="spellEnd"/>
      <w:r w:rsidRPr="0082187F">
        <w:rPr>
          <w:rFonts w:ascii="Trebuchet MS" w:hAnsi="Trebuchet MS"/>
          <w:lang w:val="en-GB"/>
        </w:rPr>
        <w:t xml:space="preserve">: </w:t>
      </w:r>
      <w:proofErr w:type="spellStart"/>
      <w:r w:rsidRPr="0082187F">
        <w:rPr>
          <w:rFonts w:ascii="Trebuchet MS" w:hAnsi="Trebuchet MS"/>
          <w:lang w:val="en-GB"/>
        </w:rPr>
        <w:t>funcţia</w:t>
      </w:r>
      <w:proofErr w:type="spellEnd"/>
      <w:r w:rsidRPr="0082187F">
        <w:rPr>
          <w:rFonts w:ascii="Trebuchet MS" w:hAnsi="Trebuchet MS"/>
          <w:lang w:val="en-GB"/>
        </w:rPr>
        <w:t>/</w:t>
      </w:r>
      <w:proofErr w:type="spellStart"/>
      <w:r w:rsidRPr="0082187F">
        <w:rPr>
          <w:rFonts w:ascii="Trebuchet MS" w:hAnsi="Trebuchet MS"/>
          <w:lang w:val="en-GB"/>
        </w:rPr>
        <w:t>funcţiile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ocupată</w:t>
      </w:r>
      <w:proofErr w:type="spellEnd"/>
      <w:r w:rsidRPr="0082187F">
        <w:rPr>
          <w:rFonts w:ascii="Trebuchet MS" w:hAnsi="Trebuchet MS"/>
          <w:lang w:val="en-GB"/>
        </w:rPr>
        <w:t>/</w:t>
      </w:r>
      <w:proofErr w:type="spellStart"/>
      <w:r w:rsidRPr="0082187F">
        <w:rPr>
          <w:rFonts w:ascii="Trebuchet MS" w:hAnsi="Trebuchet MS"/>
          <w:lang w:val="en-GB"/>
        </w:rPr>
        <w:t>ocupate</w:t>
      </w:r>
      <w:proofErr w:type="spellEnd"/>
      <w:r w:rsidRPr="0082187F">
        <w:rPr>
          <w:rFonts w:ascii="Trebuchet MS" w:hAnsi="Trebuchet MS"/>
          <w:lang w:val="en-GB"/>
        </w:rPr>
        <w:t xml:space="preserve">, </w:t>
      </w:r>
      <w:proofErr w:type="spellStart"/>
      <w:r w:rsidRPr="0082187F">
        <w:rPr>
          <w:rFonts w:ascii="Trebuchet MS" w:hAnsi="Trebuchet MS"/>
          <w:lang w:val="en-GB"/>
        </w:rPr>
        <w:t>nivelul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studiilor</w:t>
      </w:r>
      <w:proofErr w:type="spellEnd"/>
      <w:r w:rsidRPr="0082187F">
        <w:rPr>
          <w:rFonts w:ascii="Trebuchet MS" w:hAnsi="Trebuchet MS"/>
          <w:lang w:val="en-GB"/>
        </w:rPr>
        <w:t xml:space="preserve"> solicitate </w:t>
      </w:r>
      <w:proofErr w:type="spellStart"/>
      <w:r w:rsidRPr="0082187F">
        <w:rPr>
          <w:rFonts w:ascii="Trebuchet MS" w:hAnsi="Trebuchet MS"/>
          <w:lang w:val="en-GB"/>
        </w:rPr>
        <w:t>pentru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ocuparea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acesteia</w:t>
      </w:r>
      <w:proofErr w:type="spellEnd"/>
      <w:r w:rsidRPr="0082187F">
        <w:rPr>
          <w:rFonts w:ascii="Trebuchet MS" w:hAnsi="Trebuchet MS"/>
          <w:lang w:val="en-GB"/>
        </w:rPr>
        <w:t>/</w:t>
      </w:r>
      <w:proofErr w:type="spellStart"/>
      <w:r w:rsidRPr="0082187F">
        <w:rPr>
          <w:rFonts w:ascii="Trebuchet MS" w:hAnsi="Trebuchet MS"/>
          <w:lang w:val="en-GB"/>
        </w:rPr>
        <w:t>acestora</w:t>
      </w:r>
      <w:proofErr w:type="spellEnd"/>
      <w:r w:rsidRPr="0082187F">
        <w:rPr>
          <w:rFonts w:ascii="Trebuchet MS" w:hAnsi="Trebuchet MS"/>
          <w:lang w:val="en-GB"/>
        </w:rPr>
        <w:t xml:space="preserve">, </w:t>
      </w:r>
      <w:proofErr w:type="spellStart"/>
      <w:r w:rsidRPr="0082187F">
        <w:rPr>
          <w:rFonts w:ascii="Trebuchet MS" w:hAnsi="Trebuchet MS"/>
          <w:lang w:val="en-GB"/>
        </w:rPr>
        <w:t>temeiul</w:t>
      </w:r>
      <w:proofErr w:type="spellEnd"/>
      <w:r w:rsidRPr="0082187F">
        <w:rPr>
          <w:rFonts w:ascii="Trebuchet MS" w:hAnsi="Trebuchet MS"/>
          <w:lang w:val="en-GB"/>
        </w:rPr>
        <w:t xml:space="preserve"> legal al </w:t>
      </w:r>
      <w:proofErr w:type="spellStart"/>
      <w:r w:rsidRPr="0082187F">
        <w:rPr>
          <w:rFonts w:ascii="Trebuchet MS" w:hAnsi="Trebuchet MS"/>
          <w:lang w:val="en-GB"/>
        </w:rPr>
        <w:t>desfăşurării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activităţii,vechimea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în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muncă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acumulată</w:t>
      </w:r>
      <w:proofErr w:type="spellEnd"/>
      <w:r w:rsidRPr="0082187F">
        <w:rPr>
          <w:rFonts w:ascii="Trebuchet MS" w:hAnsi="Trebuchet MS"/>
          <w:lang w:val="en-GB"/>
        </w:rPr>
        <w:t xml:space="preserve">, precum </w:t>
      </w:r>
      <w:proofErr w:type="spellStart"/>
      <w:r w:rsidRPr="0082187F">
        <w:rPr>
          <w:rFonts w:ascii="Trebuchet MS" w:hAnsi="Trebuchet MS"/>
          <w:lang w:val="en-GB"/>
        </w:rPr>
        <w:t>şi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vechimea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în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specialitatea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studiilor</w:t>
      </w:r>
      <w:proofErr w:type="spellEnd"/>
      <w:r w:rsidRPr="0082187F">
        <w:rPr>
          <w:rFonts w:ascii="Trebuchet MS" w:hAnsi="Trebuchet MS"/>
          <w:lang w:val="en-GB"/>
        </w:rPr>
        <w:t>.</w:t>
      </w:r>
    </w:p>
    <w:p w14:paraId="5EDA640E" w14:textId="77777777" w:rsidR="002C7A8C" w:rsidRPr="0082187F" w:rsidRDefault="002C7A8C" w:rsidP="002C7A8C">
      <w:pPr>
        <w:jc w:val="both"/>
        <w:rPr>
          <w:rFonts w:ascii="Trebuchet MS" w:hAnsi="Trebuchet MS"/>
          <w:lang w:val="en-GB"/>
        </w:rPr>
      </w:pPr>
      <w:r w:rsidRPr="0082187F">
        <w:rPr>
          <w:rFonts w:ascii="Trebuchet MS" w:hAnsi="Trebuchet MS"/>
          <w:lang w:val="en-GB"/>
        </w:rPr>
        <w:t>**</w:t>
      </w:r>
      <w:r w:rsidRPr="0082187F">
        <w:rPr>
          <w:rFonts w:ascii="Trebuchet MS" w:hAnsi="Trebuchet MS"/>
          <w:vertAlign w:val="superscript"/>
          <w:lang w:val="en-GB"/>
        </w:rPr>
        <w:t xml:space="preserve">) </w:t>
      </w:r>
      <w:proofErr w:type="spellStart"/>
      <w:r w:rsidRPr="0082187F">
        <w:rPr>
          <w:rFonts w:ascii="Trebuchet MS" w:hAnsi="Trebuchet MS"/>
          <w:lang w:val="en-GB"/>
        </w:rPr>
        <w:t>Adeverinţa</w:t>
      </w:r>
      <w:proofErr w:type="spellEnd"/>
      <w:r w:rsidRPr="0082187F">
        <w:rPr>
          <w:rFonts w:ascii="Trebuchet MS" w:hAnsi="Trebuchet MS"/>
          <w:lang w:val="en-GB"/>
        </w:rPr>
        <w:t xml:space="preserve"> care </w:t>
      </w:r>
      <w:proofErr w:type="spellStart"/>
      <w:r w:rsidRPr="0082187F">
        <w:rPr>
          <w:rFonts w:ascii="Trebuchet MS" w:hAnsi="Trebuchet MS"/>
          <w:lang w:val="en-GB"/>
        </w:rPr>
        <w:t>atestă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starea</w:t>
      </w:r>
      <w:proofErr w:type="spellEnd"/>
      <w:r w:rsidRPr="0082187F">
        <w:rPr>
          <w:rFonts w:ascii="Trebuchet MS" w:hAnsi="Trebuchet MS"/>
          <w:lang w:val="en-GB"/>
        </w:rPr>
        <w:t xml:space="preserve"> de </w:t>
      </w:r>
      <w:proofErr w:type="spellStart"/>
      <w:r w:rsidRPr="0082187F">
        <w:rPr>
          <w:rFonts w:ascii="Trebuchet MS" w:hAnsi="Trebuchet MS"/>
          <w:lang w:val="en-GB"/>
        </w:rPr>
        <w:t>sănătate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conţine</w:t>
      </w:r>
      <w:proofErr w:type="spellEnd"/>
      <w:r w:rsidRPr="0082187F">
        <w:rPr>
          <w:rFonts w:ascii="Trebuchet MS" w:hAnsi="Trebuchet MS"/>
          <w:lang w:val="en-GB"/>
        </w:rPr>
        <w:t xml:space="preserve">, </w:t>
      </w:r>
      <w:proofErr w:type="spellStart"/>
      <w:r w:rsidRPr="0082187F">
        <w:rPr>
          <w:rFonts w:ascii="Trebuchet MS" w:hAnsi="Trebuchet MS"/>
          <w:lang w:val="en-GB"/>
        </w:rPr>
        <w:t>în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clar</w:t>
      </w:r>
      <w:proofErr w:type="spellEnd"/>
      <w:r w:rsidRPr="0082187F">
        <w:rPr>
          <w:rFonts w:ascii="Trebuchet MS" w:hAnsi="Trebuchet MS"/>
          <w:lang w:val="en-GB"/>
        </w:rPr>
        <w:t xml:space="preserve">, </w:t>
      </w:r>
      <w:proofErr w:type="spellStart"/>
      <w:r w:rsidRPr="0082187F">
        <w:rPr>
          <w:rFonts w:ascii="Trebuchet MS" w:hAnsi="Trebuchet MS"/>
          <w:lang w:val="en-GB"/>
        </w:rPr>
        <w:t>numărul</w:t>
      </w:r>
      <w:proofErr w:type="spellEnd"/>
      <w:r w:rsidRPr="0082187F">
        <w:rPr>
          <w:rFonts w:ascii="Trebuchet MS" w:hAnsi="Trebuchet MS"/>
          <w:lang w:val="en-GB"/>
        </w:rPr>
        <w:t xml:space="preserve">, data, </w:t>
      </w:r>
      <w:proofErr w:type="spellStart"/>
      <w:r w:rsidRPr="0082187F">
        <w:rPr>
          <w:rFonts w:ascii="Trebuchet MS" w:hAnsi="Trebuchet MS"/>
          <w:lang w:val="en-GB"/>
        </w:rPr>
        <w:t>numele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emitentului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şi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calitatea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acestuia</w:t>
      </w:r>
      <w:proofErr w:type="spellEnd"/>
      <w:r w:rsidRPr="0082187F">
        <w:rPr>
          <w:rFonts w:ascii="Trebuchet MS" w:hAnsi="Trebuchet MS"/>
          <w:lang w:val="en-GB"/>
        </w:rPr>
        <w:t xml:space="preserve">, </w:t>
      </w:r>
      <w:proofErr w:type="spellStart"/>
      <w:r w:rsidRPr="0082187F">
        <w:rPr>
          <w:rFonts w:ascii="Trebuchet MS" w:hAnsi="Trebuchet MS"/>
          <w:lang w:val="en-GB"/>
        </w:rPr>
        <w:t>în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formatul</w:t>
      </w:r>
      <w:proofErr w:type="spellEnd"/>
      <w:r w:rsidRPr="0082187F">
        <w:rPr>
          <w:rFonts w:ascii="Trebuchet MS" w:hAnsi="Trebuchet MS"/>
          <w:lang w:val="en-GB"/>
        </w:rPr>
        <w:t xml:space="preserve"> standard </w:t>
      </w:r>
      <w:proofErr w:type="spellStart"/>
      <w:r w:rsidRPr="0082187F">
        <w:rPr>
          <w:rFonts w:ascii="Trebuchet MS" w:hAnsi="Trebuchet MS"/>
          <w:lang w:val="en-GB"/>
        </w:rPr>
        <w:t>stabilit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prin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ordin</w:t>
      </w:r>
      <w:proofErr w:type="spellEnd"/>
      <w:r w:rsidRPr="0082187F">
        <w:rPr>
          <w:rFonts w:ascii="Trebuchet MS" w:hAnsi="Trebuchet MS"/>
          <w:lang w:val="en-GB"/>
        </w:rPr>
        <w:t xml:space="preserve"> al </w:t>
      </w:r>
      <w:proofErr w:type="spellStart"/>
      <w:r w:rsidRPr="0082187F">
        <w:rPr>
          <w:rFonts w:ascii="Trebuchet MS" w:hAnsi="Trebuchet MS"/>
          <w:lang w:val="en-GB"/>
        </w:rPr>
        <w:t>ministrului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sănătăţii</w:t>
      </w:r>
      <w:proofErr w:type="spellEnd"/>
      <w:r w:rsidRPr="0082187F">
        <w:rPr>
          <w:rFonts w:ascii="Trebuchet MS" w:hAnsi="Trebuchet MS"/>
          <w:lang w:val="en-GB"/>
        </w:rPr>
        <w:t xml:space="preserve">. </w:t>
      </w:r>
      <w:proofErr w:type="spellStart"/>
      <w:r w:rsidRPr="0082187F">
        <w:rPr>
          <w:rFonts w:ascii="Trebuchet MS" w:hAnsi="Trebuchet MS"/>
          <w:lang w:val="en-GB"/>
        </w:rPr>
        <w:t>Pentru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candidaţii</w:t>
      </w:r>
      <w:proofErr w:type="spellEnd"/>
      <w:r w:rsidRPr="0082187F">
        <w:rPr>
          <w:rFonts w:ascii="Trebuchet MS" w:hAnsi="Trebuchet MS"/>
          <w:lang w:val="en-GB"/>
        </w:rPr>
        <w:t xml:space="preserve"> cu </w:t>
      </w:r>
      <w:proofErr w:type="spellStart"/>
      <w:r w:rsidRPr="0082187F">
        <w:rPr>
          <w:rFonts w:ascii="Trebuchet MS" w:hAnsi="Trebuchet MS"/>
          <w:lang w:val="en-GB"/>
        </w:rPr>
        <w:t>dizabilităţi</w:t>
      </w:r>
      <w:proofErr w:type="spellEnd"/>
      <w:r w:rsidRPr="0082187F">
        <w:rPr>
          <w:rFonts w:ascii="Trebuchet MS" w:hAnsi="Trebuchet MS"/>
          <w:lang w:val="en-GB"/>
        </w:rPr>
        <w:t xml:space="preserve">, </w:t>
      </w:r>
      <w:proofErr w:type="spellStart"/>
      <w:r w:rsidRPr="0082187F">
        <w:rPr>
          <w:rFonts w:ascii="Trebuchet MS" w:hAnsi="Trebuchet MS"/>
          <w:lang w:val="en-GB"/>
        </w:rPr>
        <w:t>în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situaţia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solicitării</w:t>
      </w:r>
      <w:proofErr w:type="spellEnd"/>
      <w:r w:rsidRPr="0082187F">
        <w:rPr>
          <w:rFonts w:ascii="Trebuchet MS" w:hAnsi="Trebuchet MS"/>
          <w:lang w:val="en-GB"/>
        </w:rPr>
        <w:t xml:space="preserve"> de </w:t>
      </w:r>
      <w:proofErr w:type="spellStart"/>
      <w:r w:rsidRPr="0082187F">
        <w:rPr>
          <w:rFonts w:ascii="Trebuchet MS" w:hAnsi="Trebuchet MS"/>
          <w:lang w:val="en-GB"/>
        </w:rPr>
        <w:t>adaptare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rezonabilă</w:t>
      </w:r>
      <w:proofErr w:type="spellEnd"/>
      <w:r w:rsidRPr="0082187F">
        <w:rPr>
          <w:rFonts w:ascii="Trebuchet MS" w:hAnsi="Trebuchet MS"/>
          <w:lang w:val="en-GB"/>
        </w:rPr>
        <w:t xml:space="preserve">, </w:t>
      </w:r>
      <w:proofErr w:type="spellStart"/>
      <w:r w:rsidRPr="0082187F">
        <w:rPr>
          <w:rFonts w:ascii="Trebuchet MS" w:hAnsi="Trebuchet MS"/>
          <w:lang w:val="en-GB"/>
        </w:rPr>
        <w:t>adeverinţa</w:t>
      </w:r>
      <w:proofErr w:type="spellEnd"/>
      <w:r w:rsidRPr="0082187F">
        <w:rPr>
          <w:rFonts w:ascii="Trebuchet MS" w:hAnsi="Trebuchet MS"/>
          <w:lang w:val="en-GB"/>
        </w:rPr>
        <w:t xml:space="preserve"> care </w:t>
      </w:r>
      <w:proofErr w:type="spellStart"/>
      <w:r w:rsidRPr="0082187F">
        <w:rPr>
          <w:rFonts w:ascii="Trebuchet MS" w:hAnsi="Trebuchet MS"/>
          <w:lang w:val="en-GB"/>
        </w:rPr>
        <w:t>atestă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starea</w:t>
      </w:r>
      <w:proofErr w:type="spellEnd"/>
      <w:r w:rsidRPr="0082187F">
        <w:rPr>
          <w:rFonts w:ascii="Trebuchet MS" w:hAnsi="Trebuchet MS"/>
          <w:lang w:val="en-GB"/>
        </w:rPr>
        <w:t xml:space="preserve"> de </w:t>
      </w:r>
      <w:proofErr w:type="spellStart"/>
      <w:r w:rsidRPr="0082187F">
        <w:rPr>
          <w:rFonts w:ascii="Trebuchet MS" w:hAnsi="Trebuchet MS"/>
          <w:lang w:val="en-GB"/>
        </w:rPr>
        <w:t>sănătate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trebuie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însoţită</w:t>
      </w:r>
      <w:proofErr w:type="spellEnd"/>
      <w:r w:rsidRPr="0082187F">
        <w:rPr>
          <w:rFonts w:ascii="Trebuchet MS" w:hAnsi="Trebuchet MS"/>
          <w:lang w:val="en-GB"/>
        </w:rPr>
        <w:t xml:space="preserve"> de </w:t>
      </w:r>
      <w:proofErr w:type="spellStart"/>
      <w:r w:rsidRPr="0082187F">
        <w:rPr>
          <w:rFonts w:ascii="Trebuchet MS" w:hAnsi="Trebuchet MS"/>
          <w:lang w:val="en-GB"/>
        </w:rPr>
        <w:t>copia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certificatului</w:t>
      </w:r>
      <w:proofErr w:type="spellEnd"/>
      <w:r w:rsidRPr="0082187F">
        <w:rPr>
          <w:rFonts w:ascii="Trebuchet MS" w:hAnsi="Trebuchet MS"/>
          <w:lang w:val="en-GB"/>
        </w:rPr>
        <w:t xml:space="preserve"> de </w:t>
      </w:r>
      <w:proofErr w:type="spellStart"/>
      <w:r w:rsidRPr="0082187F">
        <w:rPr>
          <w:rFonts w:ascii="Trebuchet MS" w:hAnsi="Trebuchet MS"/>
          <w:lang w:val="en-GB"/>
        </w:rPr>
        <w:t>încadrare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într</w:t>
      </w:r>
      <w:proofErr w:type="spellEnd"/>
      <w:r w:rsidRPr="0082187F">
        <w:rPr>
          <w:rFonts w:ascii="Trebuchet MS" w:hAnsi="Trebuchet MS"/>
          <w:lang w:val="en-GB"/>
        </w:rPr>
        <w:t xml:space="preserve">-un grad de handicap, </w:t>
      </w:r>
      <w:proofErr w:type="spellStart"/>
      <w:r w:rsidRPr="0082187F">
        <w:rPr>
          <w:rFonts w:ascii="Trebuchet MS" w:hAnsi="Trebuchet MS"/>
          <w:lang w:val="en-GB"/>
        </w:rPr>
        <w:t>emis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în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condiţiile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legii</w:t>
      </w:r>
      <w:proofErr w:type="spellEnd"/>
      <w:r w:rsidRPr="0082187F">
        <w:rPr>
          <w:rFonts w:ascii="Trebuchet MS" w:hAnsi="Trebuchet MS"/>
          <w:lang w:val="en-GB"/>
        </w:rPr>
        <w:t>.</w:t>
      </w:r>
    </w:p>
    <w:p w14:paraId="7B3D5263" w14:textId="77777777" w:rsidR="002C7A8C" w:rsidRPr="0082187F" w:rsidRDefault="002C7A8C" w:rsidP="002C7A8C">
      <w:pPr>
        <w:jc w:val="both"/>
        <w:rPr>
          <w:rFonts w:ascii="Trebuchet MS" w:hAnsi="Trebuchet MS"/>
          <w:lang w:val="en-GB"/>
        </w:rPr>
      </w:pPr>
      <w:r w:rsidRPr="0082187F">
        <w:rPr>
          <w:rFonts w:ascii="Trebuchet MS" w:hAnsi="Trebuchet MS"/>
        </w:rPr>
        <w:t>***</w:t>
      </w:r>
      <w:r w:rsidRPr="0082187F">
        <w:rPr>
          <w:rFonts w:ascii="Trebuchet MS" w:hAnsi="Trebuchet MS"/>
          <w:vertAlign w:val="superscript"/>
        </w:rPr>
        <w:t xml:space="preserve">) </w:t>
      </w:r>
      <w:proofErr w:type="spellStart"/>
      <w:r w:rsidRPr="0082187F">
        <w:rPr>
          <w:rFonts w:ascii="Trebuchet MS" w:hAnsi="Trebuchet MS"/>
          <w:lang w:val="en-GB"/>
        </w:rPr>
        <w:t>Copiile</w:t>
      </w:r>
      <w:proofErr w:type="spellEnd"/>
      <w:r w:rsidRPr="0082187F">
        <w:rPr>
          <w:rFonts w:ascii="Trebuchet MS" w:hAnsi="Trebuchet MS"/>
          <w:lang w:val="en-GB"/>
        </w:rPr>
        <w:t xml:space="preserve"> de pe </w:t>
      </w:r>
      <w:proofErr w:type="spellStart"/>
      <w:r w:rsidRPr="0082187F">
        <w:rPr>
          <w:rFonts w:ascii="Trebuchet MS" w:hAnsi="Trebuchet MS"/>
          <w:lang w:val="en-GB"/>
        </w:rPr>
        <w:t>actele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prevăzute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mai</w:t>
      </w:r>
      <w:proofErr w:type="spellEnd"/>
      <w:r w:rsidRPr="0082187F">
        <w:rPr>
          <w:rFonts w:ascii="Trebuchet MS" w:hAnsi="Trebuchet MS"/>
          <w:lang w:val="en-GB"/>
        </w:rPr>
        <w:t xml:space="preserve"> sus, precum </w:t>
      </w:r>
      <w:proofErr w:type="spellStart"/>
      <w:r w:rsidRPr="0082187F">
        <w:rPr>
          <w:rFonts w:ascii="Trebuchet MS" w:hAnsi="Trebuchet MS"/>
          <w:lang w:val="en-GB"/>
        </w:rPr>
        <w:t>şi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copia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certificatului</w:t>
      </w:r>
      <w:proofErr w:type="spellEnd"/>
      <w:r w:rsidRPr="0082187F">
        <w:rPr>
          <w:rFonts w:ascii="Trebuchet MS" w:hAnsi="Trebuchet MS"/>
          <w:lang w:val="en-GB"/>
        </w:rPr>
        <w:t xml:space="preserve"> de </w:t>
      </w:r>
      <w:proofErr w:type="spellStart"/>
      <w:r w:rsidRPr="0082187F">
        <w:rPr>
          <w:rFonts w:ascii="Trebuchet MS" w:hAnsi="Trebuchet MS"/>
          <w:lang w:val="en-GB"/>
        </w:rPr>
        <w:t>încadrare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într</w:t>
      </w:r>
      <w:proofErr w:type="spellEnd"/>
      <w:r w:rsidRPr="0082187F">
        <w:rPr>
          <w:rFonts w:ascii="Trebuchet MS" w:hAnsi="Trebuchet MS"/>
          <w:lang w:val="en-GB"/>
        </w:rPr>
        <w:t xml:space="preserve">-un grad de handicap </w:t>
      </w:r>
      <w:proofErr w:type="spellStart"/>
      <w:r w:rsidRPr="0082187F">
        <w:rPr>
          <w:rFonts w:ascii="Trebuchet MS" w:hAnsi="Trebuchet MS"/>
          <w:lang w:val="en-GB"/>
        </w:rPr>
        <w:t>prevăzut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mai</w:t>
      </w:r>
      <w:proofErr w:type="spellEnd"/>
      <w:r w:rsidRPr="0082187F">
        <w:rPr>
          <w:rFonts w:ascii="Trebuchet MS" w:hAnsi="Trebuchet MS"/>
          <w:lang w:val="en-GB"/>
        </w:rPr>
        <w:t xml:space="preserve"> sus se </w:t>
      </w:r>
      <w:proofErr w:type="spellStart"/>
      <w:r w:rsidRPr="0082187F">
        <w:rPr>
          <w:rFonts w:ascii="Trebuchet MS" w:hAnsi="Trebuchet MS"/>
          <w:lang w:val="en-GB"/>
        </w:rPr>
        <w:t>prezintă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în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copii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legalizate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sau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însoţite</w:t>
      </w:r>
      <w:proofErr w:type="spellEnd"/>
      <w:r w:rsidRPr="0082187F">
        <w:rPr>
          <w:rFonts w:ascii="Trebuchet MS" w:hAnsi="Trebuchet MS"/>
          <w:lang w:val="en-GB"/>
        </w:rPr>
        <w:t xml:space="preserve"> de </w:t>
      </w:r>
      <w:proofErr w:type="spellStart"/>
      <w:r w:rsidRPr="0082187F">
        <w:rPr>
          <w:rFonts w:ascii="Trebuchet MS" w:hAnsi="Trebuchet MS"/>
          <w:lang w:val="en-GB"/>
        </w:rPr>
        <w:t>documentele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originale</w:t>
      </w:r>
      <w:proofErr w:type="spellEnd"/>
      <w:r w:rsidRPr="0082187F">
        <w:rPr>
          <w:rFonts w:ascii="Trebuchet MS" w:hAnsi="Trebuchet MS"/>
          <w:lang w:val="en-GB"/>
        </w:rPr>
        <w:t xml:space="preserve">, care se </w:t>
      </w:r>
      <w:proofErr w:type="spellStart"/>
      <w:r w:rsidRPr="0082187F">
        <w:rPr>
          <w:rFonts w:ascii="Trebuchet MS" w:hAnsi="Trebuchet MS"/>
          <w:lang w:val="en-GB"/>
        </w:rPr>
        <w:t>certifică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pentru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conformitatea</w:t>
      </w:r>
      <w:proofErr w:type="spellEnd"/>
      <w:r w:rsidRPr="0082187F">
        <w:rPr>
          <w:rFonts w:ascii="Trebuchet MS" w:hAnsi="Trebuchet MS"/>
          <w:lang w:val="en-GB"/>
        </w:rPr>
        <w:t xml:space="preserve"> cu </w:t>
      </w:r>
      <w:proofErr w:type="spellStart"/>
      <w:r w:rsidRPr="0082187F">
        <w:rPr>
          <w:rFonts w:ascii="Trebuchet MS" w:hAnsi="Trebuchet MS"/>
          <w:lang w:val="en-GB"/>
        </w:rPr>
        <w:t>originalul</w:t>
      </w:r>
      <w:proofErr w:type="spellEnd"/>
      <w:r w:rsidRPr="0082187F">
        <w:rPr>
          <w:rFonts w:ascii="Trebuchet MS" w:hAnsi="Trebuchet MS"/>
          <w:lang w:val="en-GB"/>
        </w:rPr>
        <w:t xml:space="preserve"> de </w:t>
      </w:r>
      <w:proofErr w:type="spellStart"/>
      <w:r w:rsidRPr="0082187F">
        <w:rPr>
          <w:rFonts w:ascii="Trebuchet MS" w:hAnsi="Trebuchet MS"/>
          <w:lang w:val="en-GB"/>
        </w:rPr>
        <w:t>către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secretarul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comisiei</w:t>
      </w:r>
      <w:proofErr w:type="spellEnd"/>
      <w:r w:rsidRPr="0082187F">
        <w:rPr>
          <w:rFonts w:ascii="Trebuchet MS" w:hAnsi="Trebuchet MS"/>
          <w:lang w:val="en-GB"/>
        </w:rPr>
        <w:t xml:space="preserve"> de concurs.</w:t>
      </w:r>
    </w:p>
    <w:p w14:paraId="7A8E8FFB" w14:textId="77777777" w:rsidR="002C7A8C" w:rsidRPr="0082187F" w:rsidRDefault="002C7A8C" w:rsidP="002C7A8C">
      <w:pPr>
        <w:jc w:val="both"/>
        <w:rPr>
          <w:rFonts w:ascii="Trebuchet MS" w:hAnsi="Trebuchet MS"/>
        </w:rPr>
      </w:pPr>
      <w:r w:rsidRPr="0082187F">
        <w:rPr>
          <w:rFonts w:ascii="Trebuchet MS" w:hAnsi="Trebuchet MS"/>
        </w:rPr>
        <w:t>****</w:t>
      </w:r>
      <w:r w:rsidRPr="0082187F">
        <w:rPr>
          <w:rFonts w:ascii="Trebuchet MS" w:hAnsi="Trebuchet MS"/>
          <w:vertAlign w:val="superscript"/>
        </w:rPr>
        <w:t>)</w:t>
      </w:r>
      <w:r w:rsidRPr="0082187F">
        <w:rPr>
          <w:rFonts w:ascii="Trebuchet MS" w:hAnsi="Trebuchet MS"/>
        </w:rPr>
        <w:t xml:space="preserve"> Cazierul judiciar poate fi înlocuit cu o declaraţie pe propria răspundere. În acest caz, candidatul declarat admis la selecţia dosarelor are obligaţia de a completa dosarul de concurs cu originalul </w:t>
      </w:r>
      <w:r w:rsidRPr="0082187F">
        <w:rPr>
          <w:rFonts w:ascii="Trebuchet MS" w:hAnsi="Trebuchet MS"/>
        </w:rPr>
        <w:lastRenderedPageBreak/>
        <w:t>documentului pe tot parcursul desfăşurării concursului, dar nu mai târziu de data şi ora organizării interviului, sub sancţiunea neemiterii actului administrativ de numire.</w:t>
      </w:r>
    </w:p>
    <w:p w14:paraId="4A367F4D" w14:textId="77777777" w:rsidR="002C7A8C" w:rsidRPr="0082187F" w:rsidRDefault="002C7A8C" w:rsidP="002C7A8C">
      <w:pPr>
        <w:jc w:val="both"/>
        <w:rPr>
          <w:rFonts w:ascii="Trebuchet MS" w:hAnsi="Trebuchet MS"/>
          <w:lang w:val="en-GB"/>
        </w:rPr>
      </w:pPr>
      <w:r w:rsidRPr="0082187F">
        <w:rPr>
          <w:rFonts w:ascii="Trebuchet MS" w:hAnsi="Trebuchet MS"/>
          <w:lang w:val="en-GB"/>
        </w:rPr>
        <w:t>*****</w:t>
      </w:r>
      <w:r w:rsidRPr="0082187F">
        <w:rPr>
          <w:rFonts w:ascii="Trebuchet MS" w:hAnsi="Trebuchet MS"/>
          <w:vertAlign w:val="superscript"/>
          <w:lang w:val="en-GB"/>
        </w:rPr>
        <w:t>)</w:t>
      </w:r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Prin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raportare</w:t>
      </w:r>
      <w:proofErr w:type="spellEnd"/>
      <w:r w:rsidRPr="0082187F">
        <w:rPr>
          <w:rFonts w:ascii="Trebuchet MS" w:hAnsi="Trebuchet MS"/>
          <w:lang w:val="en-GB"/>
        </w:rPr>
        <w:t xml:space="preserve"> la </w:t>
      </w:r>
      <w:proofErr w:type="spellStart"/>
      <w:r w:rsidRPr="0082187F">
        <w:rPr>
          <w:rFonts w:ascii="Trebuchet MS" w:hAnsi="Trebuchet MS"/>
          <w:lang w:val="en-GB"/>
        </w:rPr>
        <w:t>nevoile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individuale</w:t>
      </w:r>
      <w:proofErr w:type="spellEnd"/>
      <w:r w:rsidRPr="0082187F">
        <w:rPr>
          <w:rFonts w:ascii="Trebuchet MS" w:hAnsi="Trebuchet MS"/>
          <w:lang w:val="en-GB"/>
        </w:rPr>
        <w:t xml:space="preserve">, </w:t>
      </w:r>
      <w:proofErr w:type="spellStart"/>
      <w:r w:rsidRPr="0082187F">
        <w:rPr>
          <w:rFonts w:ascii="Trebuchet MS" w:hAnsi="Trebuchet MS"/>
          <w:lang w:val="en-GB"/>
        </w:rPr>
        <w:t>candidatul</w:t>
      </w:r>
      <w:proofErr w:type="spellEnd"/>
      <w:r w:rsidRPr="0082187F">
        <w:rPr>
          <w:rFonts w:ascii="Trebuchet MS" w:hAnsi="Trebuchet MS"/>
          <w:lang w:val="en-GB"/>
        </w:rPr>
        <w:t xml:space="preserve"> cu </w:t>
      </w:r>
      <w:proofErr w:type="spellStart"/>
      <w:r w:rsidRPr="0082187F">
        <w:rPr>
          <w:rFonts w:ascii="Trebuchet MS" w:hAnsi="Trebuchet MS"/>
          <w:lang w:val="en-GB"/>
        </w:rPr>
        <w:t>dizabilităţi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poate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înainta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comisiei</w:t>
      </w:r>
      <w:proofErr w:type="spellEnd"/>
      <w:r w:rsidRPr="0082187F">
        <w:rPr>
          <w:rFonts w:ascii="Trebuchet MS" w:hAnsi="Trebuchet MS"/>
          <w:lang w:val="en-GB"/>
        </w:rPr>
        <w:t xml:space="preserve"> de concurs, </w:t>
      </w:r>
      <w:proofErr w:type="spellStart"/>
      <w:r w:rsidRPr="0082187F">
        <w:rPr>
          <w:rFonts w:ascii="Trebuchet MS" w:hAnsi="Trebuchet MS"/>
          <w:lang w:val="en-GB"/>
        </w:rPr>
        <w:t>în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termenul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prevăzut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pentru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depunerea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dosarelor</w:t>
      </w:r>
      <w:proofErr w:type="spellEnd"/>
      <w:r w:rsidRPr="0082187F">
        <w:rPr>
          <w:rFonts w:ascii="Trebuchet MS" w:hAnsi="Trebuchet MS"/>
          <w:lang w:val="en-GB"/>
        </w:rPr>
        <w:t xml:space="preserve"> de concurs, </w:t>
      </w:r>
      <w:proofErr w:type="spellStart"/>
      <w:r w:rsidRPr="0082187F">
        <w:rPr>
          <w:rFonts w:ascii="Trebuchet MS" w:hAnsi="Trebuchet MS"/>
          <w:lang w:val="en-GB"/>
        </w:rPr>
        <w:t>propunerea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sa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privind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instrumentele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necesare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pentru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asigurarea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accesibilităţii</w:t>
      </w:r>
      <w:proofErr w:type="spellEnd"/>
      <w:r w:rsidRPr="0082187F">
        <w:rPr>
          <w:rFonts w:ascii="Trebuchet MS" w:hAnsi="Trebuchet MS"/>
          <w:lang w:val="en-GB"/>
        </w:rPr>
        <w:t xml:space="preserve"> </w:t>
      </w:r>
      <w:proofErr w:type="spellStart"/>
      <w:r w:rsidRPr="0082187F">
        <w:rPr>
          <w:rFonts w:ascii="Trebuchet MS" w:hAnsi="Trebuchet MS"/>
          <w:lang w:val="en-GB"/>
        </w:rPr>
        <w:t>probelor</w:t>
      </w:r>
      <w:proofErr w:type="spellEnd"/>
      <w:r w:rsidRPr="0082187F">
        <w:rPr>
          <w:rFonts w:ascii="Trebuchet MS" w:hAnsi="Trebuchet MS"/>
          <w:lang w:val="en-GB"/>
        </w:rPr>
        <w:t xml:space="preserve"> de concurs.</w:t>
      </w:r>
    </w:p>
    <w:p w14:paraId="76C86AC9" w14:textId="77777777" w:rsidR="007C7EBF" w:rsidRPr="0082187F" w:rsidRDefault="007C7EBF" w:rsidP="00304772">
      <w:pPr>
        <w:autoSpaceDE w:val="0"/>
        <w:autoSpaceDN w:val="0"/>
        <w:adjustRightInd w:val="0"/>
        <w:jc w:val="both"/>
        <w:rPr>
          <w:rFonts w:ascii="Trebuchet MS" w:hAnsi="Trebuchet MS" w:cs="ArialMT"/>
          <w:color w:val="000000" w:themeColor="text1"/>
          <w:lang w:val="en-GB" w:eastAsia="ro-RO"/>
        </w:rPr>
      </w:pPr>
    </w:p>
    <w:p w14:paraId="2A3E87C8" w14:textId="3CE23244" w:rsidR="002D67FB" w:rsidRPr="0082187F" w:rsidRDefault="002D67FB" w:rsidP="002D67FB">
      <w:pPr>
        <w:ind w:firstLine="720"/>
        <w:jc w:val="both"/>
        <w:rPr>
          <w:rFonts w:ascii="Trebuchet MS" w:eastAsia="MS Mincho" w:hAnsi="Trebuchet MS"/>
          <w:b/>
        </w:rPr>
      </w:pPr>
      <w:r w:rsidRPr="0082187F">
        <w:rPr>
          <w:rFonts w:ascii="Trebuchet MS" w:eastAsia="MS Mincho" w:hAnsi="Trebuchet MS"/>
          <w:b/>
        </w:rPr>
        <w:t xml:space="preserve">                                PUBLICAT ÎN DATA DE </w:t>
      </w:r>
      <w:r w:rsidR="00473CDA">
        <w:rPr>
          <w:rFonts w:ascii="Trebuchet MS" w:eastAsia="MS Mincho" w:hAnsi="Trebuchet MS"/>
          <w:b/>
        </w:rPr>
        <w:t>08</w:t>
      </w:r>
      <w:r w:rsidR="007C7EBF" w:rsidRPr="0082187F">
        <w:rPr>
          <w:rFonts w:ascii="Trebuchet MS" w:eastAsia="MS Mincho" w:hAnsi="Trebuchet MS"/>
          <w:b/>
        </w:rPr>
        <w:t>.</w:t>
      </w:r>
      <w:r w:rsidR="00473CDA">
        <w:rPr>
          <w:rFonts w:ascii="Trebuchet MS" w:eastAsia="MS Mincho" w:hAnsi="Trebuchet MS"/>
          <w:b/>
        </w:rPr>
        <w:t>05</w:t>
      </w:r>
      <w:r w:rsidR="004B5B9D" w:rsidRPr="0082187F">
        <w:rPr>
          <w:rFonts w:ascii="Trebuchet MS" w:eastAsia="MS Mincho" w:hAnsi="Trebuchet MS"/>
          <w:b/>
        </w:rPr>
        <w:t>.202</w:t>
      </w:r>
      <w:r w:rsidR="00473CDA">
        <w:rPr>
          <w:rFonts w:ascii="Trebuchet MS" w:eastAsia="MS Mincho" w:hAnsi="Trebuchet MS"/>
          <w:b/>
        </w:rPr>
        <w:t>3</w:t>
      </w:r>
    </w:p>
    <w:p w14:paraId="4F82A179" w14:textId="3C5906DC" w:rsidR="004F4AE0" w:rsidRPr="0082187F" w:rsidRDefault="004F4AE0" w:rsidP="004F4AE0">
      <w:pPr>
        <w:ind w:firstLine="720"/>
        <w:jc w:val="both"/>
        <w:rPr>
          <w:rFonts w:ascii="Trebuchet MS" w:hAnsi="Trebuchet MS"/>
        </w:rPr>
      </w:pPr>
      <w:r w:rsidRPr="0082187F">
        <w:rPr>
          <w:rFonts w:ascii="Trebuchet MS" w:hAnsi="Trebuchet MS"/>
        </w:rPr>
        <w:t xml:space="preserve">După verificarea de către comisia de concurs a dosarelor de înscriere, se va afişa pe site și la locul desfășurării concursului lista cu candidaţii care întrunesc condiţiile de participare la </w:t>
      </w:r>
      <w:r w:rsidR="007A3674" w:rsidRPr="0082187F">
        <w:rPr>
          <w:rFonts w:ascii="Trebuchet MS" w:hAnsi="Trebuchet MS"/>
        </w:rPr>
        <w:t>proba scrisă a concursului.</w:t>
      </w:r>
    </w:p>
    <w:p w14:paraId="0DD3C7FF" w14:textId="72034C1D" w:rsidR="004F4AE0" w:rsidRPr="0082187F" w:rsidRDefault="004F4AE0" w:rsidP="004F4AE0">
      <w:pPr>
        <w:jc w:val="both"/>
        <w:rPr>
          <w:rFonts w:ascii="Trebuchet MS" w:eastAsia="MS Mincho" w:hAnsi="Trebuchet MS"/>
        </w:rPr>
      </w:pPr>
      <w:r w:rsidRPr="0082187F">
        <w:rPr>
          <w:rFonts w:ascii="Trebuchet MS" w:eastAsia="MS Mincho" w:hAnsi="Trebuchet MS"/>
        </w:rPr>
        <w:t xml:space="preserve">         </w:t>
      </w:r>
      <w:r w:rsidRPr="0082187F">
        <w:rPr>
          <w:rFonts w:ascii="Trebuchet MS" w:hAnsi="Trebuchet MS"/>
        </w:rPr>
        <w:t xml:space="preserve">În vederea participării la proba scrisă, candidaţii admişi </w:t>
      </w:r>
      <w:r w:rsidRPr="0082187F">
        <w:rPr>
          <w:rFonts w:ascii="Trebuchet MS" w:eastAsia="MS Mincho" w:hAnsi="Trebuchet MS"/>
        </w:rPr>
        <w:t xml:space="preserve">la selecţia dosarelor </w:t>
      </w:r>
      <w:r w:rsidRPr="0082187F">
        <w:rPr>
          <w:rFonts w:ascii="Trebuchet MS" w:hAnsi="Trebuchet MS"/>
        </w:rPr>
        <w:t xml:space="preserve">vor fi prezenţi în data de </w:t>
      </w:r>
      <w:r w:rsidR="00721730">
        <w:rPr>
          <w:rFonts w:ascii="Trebuchet MS" w:hAnsi="Trebuchet MS"/>
        </w:rPr>
        <w:t>1</w:t>
      </w:r>
      <w:r w:rsidR="00473CDA">
        <w:rPr>
          <w:rFonts w:ascii="Trebuchet MS" w:hAnsi="Trebuchet MS"/>
        </w:rPr>
        <w:t>4</w:t>
      </w:r>
      <w:r w:rsidRPr="0082187F">
        <w:rPr>
          <w:rFonts w:ascii="Trebuchet MS" w:hAnsi="Trebuchet MS"/>
        </w:rPr>
        <w:t>.</w:t>
      </w:r>
      <w:r w:rsidR="00473CDA">
        <w:rPr>
          <w:rFonts w:ascii="Trebuchet MS" w:hAnsi="Trebuchet MS"/>
        </w:rPr>
        <w:t>06</w:t>
      </w:r>
      <w:r w:rsidRPr="0082187F">
        <w:rPr>
          <w:rFonts w:ascii="Trebuchet MS" w:hAnsi="Trebuchet MS"/>
        </w:rPr>
        <w:t>.202</w:t>
      </w:r>
      <w:r w:rsidR="00473CDA">
        <w:rPr>
          <w:rFonts w:ascii="Trebuchet MS" w:hAnsi="Trebuchet MS"/>
        </w:rPr>
        <w:t>3</w:t>
      </w:r>
      <w:r w:rsidRPr="0082187F">
        <w:rPr>
          <w:rFonts w:ascii="Trebuchet MS" w:hAnsi="Trebuchet MS"/>
        </w:rPr>
        <w:t xml:space="preserve"> la ora 09</w:t>
      </w:r>
      <w:r w:rsidR="00473CDA">
        <w:rPr>
          <w:rFonts w:ascii="Trebuchet MS" w:hAnsi="Trebuchet MS"/>
          <w:vertAlign w:val="superscript"/>
        </w:rPr>
        <w:t>5</w:t>
      </w:r>
      <w:r w:rsidRPr="0082187F">
        <w:rPr>
          <w:rFonts w:ascii="Trebuchet MS" w:hAnsi="Trebuchet MS"/>
          <w:vertAlign w:val="superscript"/>
        </w:rPr>
        <w:t>5</w:t>
      </w:r>
      <w:r w:rsidRPr="0082187F">
        <w:rPr>
          <w:rFonts w:ascii="Trebuchet MS" w:hAnsi="Trebuchet MS"/>
        </w:rPr>
        <w:t xml:space="preserve"> la sediul Ministerului Mediului, Apelor și Pădurilor, bld. Libertății, Nr. 12</w:t>
      </w:r>
      <w:r w:rsidR="00C3731C" w:rsidRPr="0082187F">
        <w:rPr>
          <w:rFonts w:ascii="Trebuchet MS" w:hAnsi="Trebuchet MS"/>
        </w:rPr>
        <w:t xml:space="preserve">, </w:t>
      </w:r>
      <w:r w:rsidR="00C3731C" w:rsidRPr="0082187F">
        <w:t xml:space="preserve"> </w:t>
      </w:r>
      <w:r w:rsidR="00C3731C" w:rsidRPr="0082187F">
        <w:rPr>
          <w:rFonts w:ascii="Trebuchet MS" w:hAnsi="Trebuchet MS"/>
        </w:rPr>
        <w:t>Sector 5, București</w:t>
      </w:r>
      <w:r w:rsidRPr="0082187F">
        <w:rPr>
          <w:rFonts w:ascii="Trebuchet MS" w:hAnsi="Trebuchet MS"/>
        </w:rPr>
        <w:t>.</w:t>
      </w:r>
    </w:p>
    <w:p w14:paraId="55C83E9A" w14:textId="388000F4" w:rsidR="00B604F9" w:rsidRPr="0082187F" w:rsidRDefault="004F4AE0" w:rsidP="004F4AE0">
      <w:pPr>
        <w:ind w:firstLine="720"/>
        <w:jc w:val="both"/>
        <w:rPr>
          <w:rFonts w:ascii="Trebuchet MS" w:hAnsi="Trebuchet MS"/>
        </w:rPr>
      </w:pPr>
      <w:r w:rsidRPr="0082187F">
        <w:rPr>
          <w:rFonts w:ascii="Trebuchet MS" w:hAnsi="Trebuchet MS"/>
        </w:rPr>
        <w:t>Informaţii suplimentare privind concursul pot fi obţinute la telefon 021/408.95.</w:t>
      </w:r>
      <w:r w:rsidR="00606EC1">
        <w:rPr>
          <w:rFonts w:ascii="Trebuchet MS" w:hAnsi="Trebuchet MS"/>
        </w:rPr>
        <w:t>65</w:t>
      </w:r>
      <w:r w:rsidRPr="0082187F">
        <w:rPr>
          <w:rFonts w:ascii="Trebuchet MS" w:hAnsi="Trebuchet MS"/>
        </w:rPr>
        <w:t xml:space="preserve">, secretariatul concursului va fi asigurat de doamna </w:t>
      </w:r>
      <w:r w:rsidR="00606EC1" w:rsidRPr="00606EC1">
        <w:rPr>
          <w:rFonts w:ascii="Trebuchet MS" w:hAnsi="Trebuchet MS"/>
        </w:rPr>
        <w:t>Elena Șerban, consilier – Serviciul Gestioanare Resurse Umane, e-mail elena.serban@mmediu.ro</w:t>
      </w:r>
      <w:r w:rsidR="00B604F9" w:rsidRPr="0082187F">
        <w:rPr>
          <w:rFonts w:ascii="Trebuchet MS" w:hAnsi="Trebuchet MS"/>
        </w:rPr>
        <w:t>.</w:t>
      </w:r>
    </w:p>
    <w:p w14:paraId="3CABE69C" w14:textId="3AA803EE" w:rsidR="004F4AE0" w:rsidRPr="0082187F" w:rsidRDefault="004F4AE0" w:rsidP="004F4AE0">
      <w:pPr>
        <w:ind w:firstLine="720"/>
        <w:jc w:val="both"/>
        <w:rPr>
          <w:rFonts w:ascii="Trebuchet MS" w:hAnsi="Trebuchet MS"/>
        </w:rPr>
      </w:pPr>
      <w:r w:rsidRPr="0082187F">
        <w:rPr>
          <w:rFonts w:ascii="Trebuchet MS" w:hAnsi="Trebuchet MS"/>
        </w:rPr>
        <w:t xml:space="preserve">În vederea participării la concurs, în termen de </w:t>
      </w:r>
      <w:r w:rsidR="00606EC1">
        <w:rPr>
          <w:rFonts w:ascii="Trebuchet MS" w:hAnsi="Trebuchet MS"/>
        </w:rPr>
        <w:t>20 de</w:t>
      </w:r>
      <w:r w:rsidRPr="0082187F">
        <w:rPr>
          <w:rFonts w:ascii="Trebuchet MS" w:hAnsi="Trebuchet MS"/>
        </w:rPr>
        <w:t xml:space="preserve"> zile de la data publicării anunţului pe site-ul ANFP și site-ul ministerului (perioada </w:t>
      </w:r>
      <w:r w:rsidR="0094120D">
        <w:rPr>
          <w:rFonts w:ascii="Trebuchet MS" w:hAnsi="Trebuchet MS"/>
        </w:rPr>
        <w:t>08.05.2023-29.05.2023</w:t>
      </w:r>
      <w:r w:rsidRPr="0082187F">
        <w:rPr>
          <w:rFonts w:ascii="Trebuchet MS" w:hAnsi="Trebuchet MS"/>
        </w:rPr>
        <w:t xml:space="preserve">, inclusiv), candidaţii pot depune dosarul de înscriere la concurs la </w:t>
      </w:r>
      <w:r w:rsidR="00B604F9" w:rsidRPr="0082187F">
        <w:rPr>
          <w:rFonts w:ascii="Trebuchet MS" w:hAnsi="Trebuchet MS"/>
        </w:rPr>
        <w:t>Serviciul Gestionare Resurse Umane</w:t>
      </w:r>
      <w:r w:rsidRPr="0082187F">
        <w:rPr>
          <w:rFonts w:ascii="Trebuchet MS" w:hAnsi="Trebuchet MS"/>
        </w:rPr>
        <w:t>, în intervalul orar 8</w:t>
      </w:r>
      <w:r w:rsidR="000A3B99">
        <w:rPr>
          <w:rFonts w:ascii="Trebuchet MS" w:hAnsi="Trebuchet MS"/>
          <w:vertAlign w:val="superscript"/>
        </w:rPr>
        <w:t>3</w:t>
      </w:r>
      <w:r w:rsidRPr="0082187F">
        <w:rPr>
          <w:rFonts w:ascii="Trebuchet MS" w:hAnsi="Trebuchet MS"/>
          <w:vertAlign w:val="superscript"/>
        </w:rPr>
        <w:t>0</w:t>
      </w:r>
      <w:r w:rsidRPr="0082187F">
        <w:rPr>
          <w:rFonts w:ascii="Trebuchet MS" w:hAnsi="Trebuchet MS"/>
        </w:rPr>
        <w:t>-1</w:t>
      </w:r>
      <w:r w:rsidR="0087665A">
        <w:rPr>
          <w:rFonts w:ascii="Trebuchet MS" w:hAnsi="Trebuchet MS"/>
        </w:rPr>
        <w:t>6</w:t>
      </w:r>
      <w:r w:rsidR="0087665A">
        <w:rPr>
          <w:rFonts w:ascii="Trebuchet MS" w:hAnsi="Trebuchet MS"/>
          <w:vertAlign w:val="superscript"/>
        </w:rPr>
        <w:t>3</w:t>
      </w:r>
      <w:r w:rsidRPr="0082187F">
        <w:rPr>
          <w:rFonts w:ascii="Trebuchet MS" w:hAnsi="Trebuchet MS"/>
          <w:vertAlign w:val="superscript"/>
        </w:rPr>
        <w:t>0</w:t>
      </w:r>
      <w:r w:rsidRPr="0082187F">
        <w:rPr>
          <w:rFonts w:ascii="Trebuchet MS" w:hAnsi="Trebuchet MS"/>
        </w:rPr>
        <w:t xml:space="preserve"> de luni până joi, iar vineri în intervalul orar 8</w:t>
      </w:r>
      <w:r w:rsidR="000A3B99">
        <w:rPr>
          <w:rFonts w:ascii="Trebuchet MS" w:hAnsi="Trebuchet MS"/>
          <w:vertAlign w:val="superscript"/>
        </w:rPr>
        <w:t>3</w:t>
      </w:r>
      <w:r w:rsidRPr="0082187F">
        <w:rPr>
          <w:rFonts w:ascii="Trebuchet MS" w:hAnsi="Trebuchet MS"/>
          <w:vertAlign w:val="superscript"/>
        </w:rPr>
        <w:t>0</w:t>
      </w:r>
      <w:r w:rsidRPr="0082187F">
        <w:rPr>
          <w:rFonts w:ascii="Trebuchet MS" w:hAnsi="Trebuchet MS"/>
        </w:rPr>
        <w:t>-14</w:t>
      </w:r>
      <w:r w:rsidR="0087665A">
        <w:rPr>
          <w:rFonts w:ascii="Trebuchet MS" w:hAnsi="Trebuchet MS"/>
          <w:vertAlign w:val="superscript"/>
        </w:rPr>
        <w:t>0</w:t>
      </w:r>
      <w:r w:rsidRPr="0082187F">
        <w:rPr>
          <w:rFonts w:ascii="Trebuchet MS" w:hAnsi="Trebuchet MS"/>
          <w:vertAlign w:val="superscript"/>
        </w:rPr>
        <w:t>0</w:t>
      </w:r>
      <w:r w:rsidRPr="0082187F">
        <w:rPr>
          <w:rFonts w:ascii="Trebuchet MS" w:hAnsi="Trebuchet MS"/>
        </w:rPr>
        <w:t xml:space="preserve"> (camera 3</w:t>
      </w:r>
      <w:r w:rsidR="00BF2FEC">
        <w:rPr>
          <w:rFonts w:ascii="Trebuchet MS" w:hAnsi="Trebuchet MS"/>
        </w:rPr>
        <w:t>29</w:t>
      </w:r>
      <w:r w:rsidRPr="0082187F">
        <w:rPr>
          <w:rFonts w:ascii="Trebuchet MS" w:hAnsi="Trebuchet MS"/>
        </w:rPr>
        <w:t>, etaj II).</w:t>
      </w:r>
    </w:p>
    <w:p w14:paraId="29BAB8B4" w14:textId="77777777" w:rsidR="004F4AE0" w:rsidRPr="0082187F" w:rsidRDefault="004F4AE0" w:rsidP="004F4AE0">
      <w:pPr>
        <w:jc w:val="both"/>
        <w:rPr>
          <w:rFonts w:ascii="Trebuchet MS" w:hAnsi="Trebuchet MS"/>
        </w:rPr>
      </w:pPr>
    </w:p>
    <w:p w14:paraId="7B4C968C" w14:textId="486547A4" w:rsidR="004F4AE0" w:rsidRPr="0082187F" w:rsidRDefault="004F4AE0" w:rsidP="004F4AE0">
      <w:pPr>
        <w:rPr>
          <w:rFonts w:ascii="Trebuchet MS" w:hAnsi="Trebuchet MS"/>
          <w:b/>
        </w:rPr>
      </w:pPr>
      <w:r w:rsidRPr="0082187F">
        <w:rPr>
          <w:rFonts w:ascii="Trebuchet MS" w:hAnsi="Trebuchet MS"/>
          <w:b/>
        </w:rPr>
        <w:t xml:space="preserve">Proba scrisă va avea loc în data de </w:t>
      </w:r>
      <w:r w:rsidR="00721730">
        <w:rPr>
          <w:rFonts w:ascii="Trebuchet MS" w:hAnsi="Trebuchet MS"/>
          <w:b/>
        </w:rPr>
        <w:t>1</w:t>
      </w:r>
      <w:r w:rsidR="0094120D">
        <w:rPr>
          <w:rFonts w:ascii="Trebuchet MS" w:hAnsi="Trebuchet MS"/>
          <w:b/>
        </w:rPr>
        <w:t>4</w:t>
      </w:r>
      <w:r w:rsidR="000A00B7" w:rsidRPr="0082187F">
        <w:rPr>
          <w:rFonts w:ascii="Trebuchet MS" w:hAnsi="Trebuchet MS"/>
          <w:b/>
        </w:rPr>
        <w:t>.</w:t>
      </w:r>
      <w:r w:rsidR="0094120D">
        <w:rPr>
          <w:rFonts w:ascii="Trebuchet MS" w:hAnsi="Trebuchet MS"/>
          <w:b/>
        </w:rPr>
        <w:t>06</w:t>
      </w:r>
      <w:r w:rsidR="000A00B7" w:rsidRPr="0082187F">
        <w:rPr>
          <w:rFonts w:ascii="Trebuchet MS" w:hAnsi="Trebuchet MS"/>
          <w:b/>
        </w:rPr>
        <w:t>.</w:t>
      </w:r>
      <w:r w:rsidR="00DE3745" w:rsidRPr="0082187F">
        <w:rPr>
          <w:rFonts w:ascii="Trebuchet MS" w:hAnsi="Trebuchet MS"/>
          <w:b/>
        </w:rPr>
        <w:t>202</w:t>
      </w:r>
      <w:r w:rsidR="0094120D">
        <w:rPr>
          <w:rFonts w:ascii="Trebuchet MS" w:hAnsi="Trebuchet MS"/>
          <w:b/>
        </w:rPr>
        <w:t>3</w:t>
      </w:r>
      <w:r w:rsidR="00DE3745" w:rsidRPr="0082187F">
        <w:rPr>
          <w:rFonts w:ascii="Trebuchet MS" w:hAnsi="Trebuchet MS"/>
          <w:b/>
        </w:rPr>
        <w:t xml:space="preserve"> </w:t>
      </w:r>
      <w:r w:rsidRPr="0082187F">
        <w:rPr>
          <w:rFonts w:ascii="Trebuchet MS" w:hAnsi="Trebuchet MS"/>
          <w:b/>
        </w:rPr>
        <w:t>de la ora 10</w:t>
      </w:r>
      <w:r w:rsidRPr="0082187F">
        <w:rPr>
          <w:rFonts w:ascii="Trebuchet MS" w:hAnsi="Trebuchet MS"/>
          <w:b/>
          <w:vertAlign w:val="superscript"/>
        </w:rPr>
        <w:t>00</w:t>
      </w:r>
      <w:r w:rsidRPr="0082187F">
        <w:rPr>
          <w:rFonts w:ascii="Trebuchet MS" w:hAnsi="Trebuchet MS"/>
          <w:b/>
        </w:rPr>
        <w:t>.</w:t>
      </w:r>
    </w:p>
    <w:p w14:paraId="44386BCD" w14:textId="77777777" w:rsidR="004F4AE0" w:rsidRPr="0082187F" w:rsidRDefault="004F4AE0" w:rsidP="004F4AE0">
      <w:pPr>
        <w:jc w:val="both"/>
        <w:rPr>
          <w:rFonts w:ascii="Trebuchet MS" w:hAnsi="Trebuchet MS"/>
        </w:rPr>
      </w:pPr>
    </w:p>
    <w:p w14:paraId="438C6386" w14:textId="77777777" w:rsidR="004F4AE0" w:rsidRPr="0082187F" w:rsidRDefault="004F4AE0" w:rsidP="004F4AE0">
      <w:pPr>
        <w:jc w:val="both"/>
        <w:rPr>
          <w:rFonts w:ascii="Trebuchet MS" w:hAnsi="Trebuchet MS"/>
          <w:bCs/>
        </w:rPr>
      </w:pPr>
      <w:r w:rsidRPr="0082187F">
        <w:rPr>
          <w:rFonts w:ascii="Trebuchet MS" w:hAnsi="Trebuchet MS"/>
          <w:b/>
        </w:rPr>
        <w:t>CONDIŢIILE GENERALE</w:t>
      </w:r>
      <w:r w:rsidRPr="0082187F">
        <w:rPr>
          <w:rFonts w:ascii="Trebuchet MS" w:hAnsi="Trebuchet MS"/>
        </w:rPr>
        <w:t xml:space="preserve"> </w:t>
      </w:r>
      <w:r w:rsidRPr="0082187F">
        <w:rPr>
          <w:rFonts w:ascii="Trebuchet MS" w:hAnsi="Trebuchet MS"/>
          <w:bCs/>
        </w:rPr>
        <w:t>sunt prevăzute în articolul 465 alin. (1) din Ordonanța de urgență a Guvernului nr. 57/2019 privind Codul administrativ, cu modificările și completările ulterioare.</w:t>
      </w:r>
    </w:p>
    <w:p w14:paraId="7BD2F387" w14:textId="77777777" w:rsidR="004F4AE0" w:rsidRPr="0082187F" w:rsidRDefault="004F4AE0" w:rsidP="004F4AE0">
      <w:pPr>
        <w:jc w:val="both"/>
        <w:rPr>
          <w:rFonts w:ascii="Trebuchet MS" w:hAnsi="Trebuchet MS"/>
          <w:b/>
          <w:bCs/>
        </w:rPr>
      </w:pPr>
    </w:p>
    <w:p w14:paraId="66D578CD" w14:textId="77777777" w:rsidR="004F4AE0" w:rsidRPr="0082187F" w:rsidRDefault="004F4AE0" w:rsidP="004F4AE0">
      <w:pPr>
        <w:jc w:val="both"/>
        <w:rPr>
          <w:rFonts w:ascii="Trebuchet MS" w:hAnsi="Trebuchet MS"/>
          <w:b/>
          <w:bCs/>
        </w:rPr>
      </w:pPr>
      <w:r w:rsidRPr="0082187F">
        <w:rPr>
          <w:rFonts w:ascii="Trebuchet MS" w:hAnsi="Trebuchet MS"/>
          <w:b/>
          <w:bCs/>
        </w:rPr>
        <w:t>CONDIŢII SPECIFICE:</w:t>
      </w:r>
    </w:p>
    <w:p w14:paraId="26884CEE" w14:textId="707A3AE3" w:rsidR="004F4AE0" w:rsidRPr="0082187F" w:rsidRDefault="00C66AF3" w:rsidP="004F4AE0">
      <w:pPr>
        <w:pStyle w:val="ListParagraph"/>
        <w:numPr>
          <w:ilvl w:val="3"/>
          <w:numId w:val="10"/>
        </w:numPr>
        <w:ind w:left="0" w:right="65" w:firstLine="284"/>
        <w:contextualSpacing/>
        <w:jc w:val="both"/>
        <w:rPr>
          <w:rFonts w:ascii="Trebuchet MS" w:hAnsi="Trebuchet MS"/>
          <w:color w:val="000000"/>
          <w:sz w:val="22"/>
          <w:szCs w:val="22"/>
        </w:rPr>
      </w:pPr>
      <w:proofErr w:type="spellStart"/>
      <w:r w:rsidRPr="0082187F">
        <w:rPr>
          <w:rFonts w:ascii="Trebuchet MS" w:hAnsi="Trebuchet MS"/>
          <w:sz w:val="22"/>
          <w:szCs w:val="22"/>
        </w:rPr>
        <w:t>studii</w:t>
      </w:r>
      <w:proofErr w:type="spellEnd"/>
      <w:r w:rsidRPr="0082187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2187F">
        <w:rPr>
          <w:rFonts w:ascii="Trebuchet MS" w:hAnsi="Trebuchet MS"/>
          <w:sz w:val="22"/>
          <w:szCs w:val="22"/>
        </w:rPr>
        <w:t>universitare</w:t>
      </w:r>
      <w:proofErr w:type="spellEnd"/>
      <w:r w:rsidRPr="0082187F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82187F">
        <w:rPr>
          <w:rFonts w:ascii="Trebuchet MS" w:hAnsi="Trebuchet MS"/>
          <w:sz w:val="22"/>
          <w:szCs w:val="22"/>
        </w:rPr>
        <w:t>licenţă</w:t>
      </w:r>
      <w:proofErr w:type="spellEnd"/>
      <w:r w:rsidRPr="0082187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2187F">
        <w:rPr>
          <w:rFonts w:ascii="Trebuchet MS" w:hAnsi="Trebuchet MS"/>
          <w:sz w:val="22"/>
          <w:szCs w:val="22"/>
        </w:rPr>
        <w:t>absolvite</w:t>
      </w:r>
      <w:proofErr w:type="spellEnd"/>
      <w:r w:rsidRPr="0082187F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82187F">
        <w:rPr>
          <w:rFonts w:ascii="Trebuchet MS" w:hAnsi="Trebuchet MS"/>
          <w:sz w:val="22"/>
          <w:szCs w:val="22"/>
        </w:rPr>
        <w:t>diplomă</w:t>
      </w:r>
      <w:proofErr w:type="spellEnd"/>
      <w:r w:rsidRPr="0082187F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82187F">
        <w:rPr>
          <w:rFonts w:ascii="Trebuchet MS" w:hAnsi="Trebuchet MS"/>
          <w:sz w:val="22"/>
          <w:szCs w:val="22"/>
        </w:rPr>
        <w:t>licenţă</w:t>
      </w:r>
      <w:proofErr w:type="spellEnd"/>
      <w:r w:rsidRPr="0082187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2187F">
        <w:rPr>
          <w:rFonts w:ascii="Trebuchet MS" w:hAnsi="Trebuchet MS"/>
          <w:sz w:val="22"/>
          <w:szCs w:val="22"/>
        </w:rPr>
        <w:t>sau</w:t>
      </w:r>
      <w:proofErr w:type="spellEnd"/>
      <w:r w:rsidRPr="0082187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2187F">
        <w:rPr>
          <w:rFonts w:ascii="Trebuchet MS" w:hAnsi="Trebuchet MS"/>
          <w:sz w:val="22"/>
          <w:szCs w:val="22"/>
        </w:rPr>
        <w:t>echivalentă</w:t>
      </w:r>
      <w:proofErr w:type="spellEnd"/>
      <w:r w:rsidR="00BF2FEC" w:rsidRPr="00BF2FEC">
        <w:rPr>
          <w:rFonts w:ascii="Trebuchet MS" w:hAnsi="Trebuchet MS"/>
          <w:sz w:val="22"/>
          <w:szCs w:val="22"/>
        </w:rPr>
        <w:t>;</w:t>
      </w:r>
      <w:r w:rsidR="004F4AE0" w:rsidRPr="0082187F">
        <w:rPr>
          <w:rFonts w:ascii="Trebuchet MS" w:hAnsi="Trebuchet MS"/>
          <w:color w:val="000000"/>
          <w:sz w:val="22"/>
          <w:szCs w:val="22"/>
        </w:rPr>
        <w:t xml:space="preserve"> </w:t>
      </w:r>
    </w:p>
    <w:p w14:paraId="42BDEF2C" w14:textId="270693DC" w:rsidR="004F4AE0" w:rsidRPr="0082187F" w:rsidRDefault="004F4AE0" w:rsidP="00A44C17">
      <w:pPr>
        <w:pStyle w:val="ListParagraph"/>
        <w:numPr>
          <w:ilvl w:val="3"/>
          <w:numId w:val="10"/>
        </w:numPr>
        <w:ind w:left="0" w:right="65" w:firstLine="284"/>
        <w:contextualSpacing/>
        <w:jc w:val="both"/>
        <w:rPr>
          <w:rFonts w:ascii="Trebuchet MS" w:hAnsi="Trebuchet MS"/>
          <w:sz w:val="22"/>
          <w:szCs w:val="22"/>
        </w:rPr>
      </w:pPr>
      <w:bookmarkStart w:id="2" w:name="_Hlk73091400"/>
      <w:proofErr w:type="spellStart"/>
      <w:r w:rsidRPr="0082187F">
        <w:rPr>
          <w:rFonts w:ascii="Trebuchet MS" w:hAnsi="Trebuchet MS"/>
          <w:color w:val="000000"/>
          <w:sz w:val="22"/>
          <w:szCs w:val="22"/>
        </w:rPr>
        <w:t>vechime</w:t>
      </w:r>
      <w:proofErr w:type="spellEnd"/>
      <w:r w:rsidRPr="0082187F">
        <w:rPr>
          <w:rFonts w:ascii="Trebuchet MS" w:hAnsi="Trebuchet MS"/>
          <w:color w:val="000000"/>
          <w:sz w:val="22"/>
          <w:szCs w:val="22"/>
        </w:rPr>
        <w:t xml:space="preserve"> </w:t>
      </w:r>
      <w:r w:rsidR="0094120D">
        <w:rPr>
          <w:rFonts w:ascii="Trebuchet MS" w:hAnsi="Trebuchet MS"/>
          <w:color w:val="000000"/>
          <w:sz w:val="22"/>
          <w:szCs w:val="22"/>
        </w:rPr>
        <w:t xml:space="preserve">minima </w:t>
      </w:r>
      <w:proofErr w:type="spellStart"/>
      <w:r w:rsidRPr="0082187F">
        <w:rPr>
          <w:rFonts w:ascii="Trebuchet MS" w:hAnsi="Trebuchet MS"/>
          <w:color w:val="000000"/>
          <w:sz w:val="22"/>
          <w:szCs w:val="22"/>
        </w:rPr>
        <w:t>în</w:t>
      </w:r>
      <w:proofErr w:type="spellEnd"/>
      <w:r w:rsidRPr="0082187F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2187F">
        <w:rPr>
          <w:rFonts w:ascii="Trebuchet MS" w:hAnsi="Trebuchet MS"/>
          <w:color w:val="000000"/>
          <w:sz w:val="22"/>
          <w:szCs w:val="22"/>
        </w:rPr>
        <w:t>specialitatea</w:t>
      </w:r>
      <w:proofErr w:type="spellEnd"/>
      <w:r w:rsidRPr="0082187F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2187F">
        <w:rPr>
          <w:rFonts w:ascii="Trebuchet MS" w:hAnsi="Trebuchet MS"/>
          <w:color w:val="000000"/>
          <w:sz w:val="22"/>
          <w:szCs w:val="22"/>
        </w:rPr>
        <w:t>studiilor</w:t>
      </w:r>
      <w:proofErr w:type="spellEnd"/>
      <w:r w:rsidRPr="0082187F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2187F">
        <w:rPr>
          <w:rFonts w:ascii="Trebuchet MS" w:hAnsi="Trebuchet MS"/>
          <w:color w:val="000000"/>
          <w:sz w:val="22"/>
          <w:szCs w:val="22"/>
        </w:rPr>
        <w:t>necesare</w:t>
      </w:r>
      <w:proofErr w:type="spellEnd"/>
      <w:r w:rsidRPr="0082187F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2187F">
        <w:rPr>
          <w:rFonts w:ascii="Trebuchet MS" w:hAnsi="Trebuchet MS"/>
          <w:color w:val="000000"/>
          <w:sz w:val="22"/>
          <w:szCs w:val="22"/>
        </w:rPr>
        <w:t>exercitării</w:t>
      </w:r>
      <w:proofErr w:type="spellEnd"/>
      <w:r w:rsidRPr="0082187F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2187F">
        <w:rPr>
          <w:rFonts w:ascii="Trebuchet MS" w:hAnsi="Trebuchet MS"/>
          <w:color w:val="000000"/>
          <w:sz w:val="22"/>
          <w:szCs w:val="22"/>
        </w:rPr>
        <w:t>funcției</w:t>
      </w:r>
      <w:proofErr w:type="spellEnd"/>
      <w:r w:rsidRPr="0082187F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2187F">
        <w:rPr>
          <w:rFonts w:ascii="Trebuchet MS" w:hAnsi="Trebuchet MS"/>
          <w:color w:val="000000"/>
          <w:sz w:val="22"/>
          <w:szCs w:val="22"/>
        </w:rPr>
        <w:t>publice</w:t>
      </w:r>
      <w:proofErr w:type="spellEnd"/>
      <w:r w:rsidRPr="0082187F">
        <w:rPr>
          <w:rFonts w:ascii="Trebuchet MS" w:hAnsi="Trebuchet MS"/>
          <w:color w:val="000000"/>
          <w:sz w:val="22"/>
          <w:szCs w:val="22"/>
        </w:rPr>
        <w:t xml:space="preserve"> minimum </w:t>
      </w:r>
      <w:r w:rsidR="0094120D">
        <w:rPr>
          <w:rFonts w:ascii="Trebuchet MS" w:hAnsi="Trebuchet MS"/>
          <w:color w:val="000000"/>
          <w:sz w:val="22"/>
          <w:szCs w:val="22"/>
        </w:rPr>
        <w:t>7</w:t>
      </w:r>
      <w:r w:rsidRPr="0082187F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gramStart"/>
      <w:r w:rsidRPr="0082187F">
        <w:rPr>
          <w:rFonts w:ascii="Trebuchet MS" w:hAnsi="Trebuchet MS"/>
          <w:color w:val="000000"/>
          <w:sz w:val="22"/>
          <w:szCs w:val="22"/>
        </w:rPr>
        <w:t>ani</w:t>
      </w:r>
      <w:proofErr w:type="gramEnd"/>
      <w:r w:rsidR="00C66AF3" w:rsidRPr="0082187F">
        <w:rPr>
          <w:rFonts w:ascii="Trebuchet MS" w:hAnsi="Trebuchet MS"/>
          <w:color w:val="000000"/>
          <w:sz w:val="22"/>
          <w:szCs w:val="22"/>
        </w:rPr>
        <w:t>.</w:t>
      </w:r>
      <w:bookmarkStart w:id="3" w:name="_Hlk73091435"/>
      <w:bookmarkEnd w:id="2"/>
    </w:p>
    <w:p w14:paraId="0B8D4CD8" w14:textId="77777777" w:rsidR="004F4AE0" w:rsidRPr="0082187F" w:rsidRDefault="004F4AE0" w:rsidP="004F4AE0">
      <w:pPr>
        <w:pStyle w:val="ListParagraph"/>
        <w:ind w:left="284" w:right="65"/>
        <w:jc w:val="both"/>
        <w:rPr>
          <w:rFonts w:ascii="Trebuchet MS" w:hAnsi="Trebuchet MS"/>
          <w:sz w:val="22"/>
          <w:szCs w:val="22"/>
        </w:rPr>
      </w:pPr>
    </w:p>
    <w:bookmarkEnd w:id="3"/>
    <w:p w14:paraId="42197818" w14:textId="77777777" w:rsidR="000F7094" w:rsidRPr="000F7094" w:rsidRDefault="000F7094" w:rsidP="000F7094">
      <w:pPr>
        <w:ind w:left="142"/>
        <w:jc w:val="both"/>
        <w:rPr>
          <w:b/>
          <w:bCs/>
          <w:lang w:eastAsia="en-GB"/>
        </w:rPr>
      </w:pPr>
      <w:r w:rsidRPr="000F7094">
        <w:rPr>
          <w:rFonts w:ascii="Trebuchet MS" w:hAnsi="Trebuchet MS"/>
          <w:b/>
          <w:bCs/>
        </w:rPr>
        <w:t>ATRIBUTIILE POSTULUI:</w:t>
      </w:r>
    </w:p>
    <w:p w14:paraId="66210490" w14:textId="3DC48539" w:rsidR="000F7094" w:rsidRPr="00A9744F" w:rsidRDefault="000A759C" w:rsidP="000F7094">
      <w:pPr>
        <w:numPr>
          <w:ilvl w:val="0"/>
          <w:numId w:val="17"/>
        </w:numPr>
        <w:ind w:left="142" w:firstLine="0"/>
        <w:jc w:val="both"/>
        <w:rPr>
          <w:color w:val="000000" w:themeColor="text1"/>
        </w:rPr>
      </w:pPr>
      <w:r w:rsidRPr="00A9744F">
        <w:rPr>
          <w:rFonts w:ascii="Trebuchet MS" w:hAnsi="Trebuchet MS"/>
          <w:color w:val="000000" w:themeColor="text1"/>
        </w:rPr>
        <w:t>U</w:t>
      </w:r>
      <w:r w:rsidR="000F7094" w:rsidRPr="00A9744F">
        <w:rPr>
          <w:rFonts w:ascii="Trebuchet MS" w:hAnsi="Trebuchet MS"/>
          <w:color w:val="000000" w:themeColor="text1"/>
        </w:rPr>
        <w:t>rmăreşte şi propune repararea mobilierului din birouri, instalaţiile electrice, sanitare, etc. în sediul ministerului;</w:t>
      </w:r>
    </w:p>
    <w:p w14:paraId="1BB8EBF8" w14:textId="6FC68752" w:rsidR="000F7094" w:rsidRPr="00A9744F" w:rsidRDefault="000A759C" w:rsidP="000F7094">
      <w:pPr>
        <w:numPr>
          <w:ilvl w:val="0"/>
          <w:numId w:val="17"/>
        </w:numPr>
        <w:ind w:left="142" w:firstLine="0"/>
        <w:jc w:val="both"/>
        <w:rPr>
          <w:color w:val="000000" w:themeColor="text1"/>
        </w:rPr>
      </w:pPr>
      <w:r w:rsidRPr="00A9744F">
        <w:rPr>
          <w:rFonts w:ascii="Trebuchet MS" w:hAnsi="Trebuchet MS"/>
          <w:color w:val="000000" w:themeColor="text1"/>
        </w:rPr>
        <w:t>R</w:t>
      </w:r>
      <w:r w:rsidR="000F7094" w:rsidRPr="00A9744F">
        <w:rPr>
          <w:rFonts w:ascii="Trebuchet MS" w:hAnsi="Trebuchet MS"/>
          <w:color w:val="000000" w:themeColor="text1"/>
        </w:rPr>
        <w:t>ăspunde de activitatea parcului auto al Ministerului Mediului, Apelor si Padurilor;</w:t>
      </w:r>
    </w:p>
    <w:p w14:paraId="204152E6" w14:textId="40CC3124" w:rsidR="000F7094" w:rsidRPr="00A9744F" w:rsidRDefault="000A759C" w:rsidP="000F7094">
      <w:pPr>
        <w:numPr>
          <w:ilvl w:val="0"/>
          <w:numId w:val="17"/>
        </w:numPr>
        <w:ind w:left="142" w:firstLine="0"/>
        <w:jc w:val="both"/>
        <w:rPr>
          <w:color w:val="000000" w:themeColor="text1"/>
        </w:rPr>
      </w:pPr>
      <w:r w:rsidRPr="00A9744F">
        <w:rPr>
          <w:rFonts w:ascii="Trebuchet MS" w:hAnsi="Trebuchet MS"/>
          <w:color w:val="000000" w:themeColor="text1"/>
        </w:rPr>
        <w:t>Ț</w:t>
      </w:r>
      <w:r w:rsidR="000F7094" w:rsidRPr="00A9744F">
        <w:rPr>
          <w:rFonts w:ascii="Trebuchet MS" w:hAnsi="Trebuchet MS"/>
          <w:color w:val="000000" w:themeColor="text1"/>
        </w:rPr>
        <w:t xml:space="preserve">ine evidenţa contractelor de comodat având ca obiect cedarea în folosinţă a autoturismelor; </w:t>
      </w:r>
    </w:p>
    <w:p w14:paraId="0516182D" w14:textId="57DCCD03" w:rsidR="000F7094" w:rsidRPr="00A9744F" w:rsidRDefault="000A759C" w:rsidP="000F7094">
      <w:pPr>
        <w:numPr>
          <w:ilvl w:val="0"/>
          <w:numId w:val="17"/>
        </w:numPr>
        <w:ind w:left="142" w:firstLine="0"/>
        <w:jc w:val="both"/>
        <w:rPr>
          <w:color w:val="000000" w:themeColor="text1"/>
        </w:rPr>
      </w:pPr>
      <w:r w:rsidRPr="00A9744F">
        <w:rPr>
          <w:rFonts w:ascii="Trebuchet MS" w:hAnsi="Trebuchet MS"/>
          <w:color w:val="000000" w:themeColor="text1"/>
        </w:rPr>
        <w:t>Î</w:t>
      </w:r>
      <w:r w:rsidR="000F7094" w:rsidRPr="00A9744F">
        <w:rPr>
          <w:rFonts w:ascii="Trebuchet MS" w:hAnsi="Trebuchet MS"/>
          <w:color w:val="000000" w:themeColor="text1"/>
        </w:rPr>
        <w:t>ntocmeşte procese-verbale de predare-primire a autoturismelor ori de cîte ori este nevoie;</w:t>
      </w:r>
    </w:p>
    <w:p w14:paraId="3BAA28ED" w14:textId="5E1C6970" w:rsidR="000F7094" w:rsidRPr="00A9744F" w:rsidRDefault="000A759C" w:rsidP="000F7094">
      <w:pPr>
        <w:numPr>
          <w:ilvl w:val="0"/>
          <w:numId w:val="17"/>
        </w:numPr>
        <w:ind w:left="142" w:firstLine="0"/>
        <w:jc w:val="both"/>
        <w:rPr>
          <w:color w:val="000000" w:themeColor="text1"/>
        </w:rPr>
      </w:pPr>
      <w:r w:rsidRPr="00A9744F">
        <w:rPr>
          <w:rFonts w:ascii="Trebuchet MS" w:hAnsi="Trebuchet MS"/>
          <w:color w:val="000000" w:themeColor="text1"/>
        </w:rPr>
        <w:t>R</w:t>
      </w:r>
      <w:r w:rsidR="000F7094" w:rsidRPr="00A9744F">
        <w:rPr>
          <w:rFonts w:ascii="Trebuchet MS" w:hAnsi="Trebuchet MS"/>
          <w:color w:val="000000" w:themeColor="text1"/>
        </w:rPr>
        <w:t>ăspunde de buna desfăşurare a activităţii şi urmăreşte derularea contractelor de întreţinere, curăţenie, pază, ridicare deşeuri, etc. şi de furnizare de utilităţi (energie termică, apă, întreţinere şi supraveghere ascensoare, consum energie electrică, telefonie mobilă/fixă, servicii de televiziune);</w:t>
      </w:r>
    </w:p>
    <w:p w14:paraId="09F0D6E1" w14:textId="11B88137" w:rsidR="000F7094" w:rsidRPr="00A9744F" w:rsidRDefault="000A759C" w:rsidP="000F7094">
      <w:pPr>
        <w:numPr>
          <w:ilvl w:val="0"/>
          <w:numId w:val="17"/>
        </w:numPr>
        <w:ind w:left="142" w:firstLine="0"/>
        <w:jc w:val="both"/>
        <w:rPr>
          <w:color w:val="000000" w:themeColor="text1"/>
        </w:rPr>
      </w:pPr>
      <w:r w:rsidRPr="00A9744F">
        <w:rPr>
          <w:rFonts w:ascii="Trebuchet MS" w:hAnsi="Trebuchet MS"/>
          <w:color w:val="000000" w:themeColor="text1"/>
        </w:rPr>
        <w:t>P</w:t>
      </w:r>
      <w:r w:rsidR="000F7094" w:rsidRPr="00A9744F">
        <w:rPr>
          <w:rFonts w:ascii="Trebuchet MS" w:hAnsi="Trebuchet MS"/>
          <w:color w:val="000000" w:themeColor="text1"/>
        </w:rPr>
        <w:t>articipă la elaborarea clauzelor specifice în cadrul contractelor de prestări servicii/furnizare pe domeniile în care își desfășoară activitatea;</w:t>
      </w:r>
    </w:p>
    <w:p w14:paraId="777033DA" w14:textId="6F4F3385" w:rsidR="000F7094" w:rsidRPr="00A9744F" w:rsidRDefault="000A759C" w:rsidP="000F7094">
      <w:pPr>
        <w:numPr>
          <w:ilvl w:val="0"/>
          <w:numId w:val="17"/>
        </w:numPr>
        <w:ind w:left="142" w:firstLine="0"/>
        <w:jc w:val="both"/>
        <w:rPr>
          <w:color w:val="000000" w:themeColor="text1"/>
        </w:rPr>
      </w:pPr>
      <w:r w:rsidRPr="00A9744F">
        <w:rPr>
          <w:rFonts w:ascii="Trebuchet MS" w:hAnsi="Trebuchet MS"/>
          <w:color w:val="000000" w:themeColor="text1"/>
        </w:rPr>
        <w:t>P</w:t>
      </w:r>
      <w:r w:rsidR="000F7094" w:rsidRPr="00A9744F">
        <w:rPr>
          <w:rFonts w:ascii="Trebuchet MS" w:hAnsi="Trebuchet MS"/>
          <w:color w:val="000000" w:themeColor="text1"/>
        </w:rPr>
        <w:t>rimeşte şi verifică facturile sosite de la furnizori/prestatori (energie electrică, termică, apă-canal, salubritate, telefonie, cumpărări de materiale, piese de schimb, etc ) si acordă viza „Certificat în privința realității, regularității și legalității” şi întocmeşte toate formalităţile legale de plată;</w:t>
      </w:r>
    </w:p>
    <w:p w14:paraId="2682224A" w14:textId="40F42716" w:rsidR="000F7094" w:rsidRPr="00A9744F" w:rsidRDefault="000A759C" w:rsidP="000F7094">
      <w:pPr>
        <w:numPr>
          <w:ilvl w:val="0"/>
          <w:numId w:val="17"/>
        </w:numPr>
        <w:ind w:left="142" w:firstLine="0"/>
        <w:jc w:val="both"/>
        <w:rPr>
          <w:color w:val="000000" w:themeColor="text1"/>
        </w:rPr>
      </w:pPr>
      <w:r w:rsidRPr="00A9744F">
        <w:rPr>
          <w:rFonts w:ascii="Trebuchet MS" w:hAnsi="Trebuchet MS"/>
          <w:color w:val="000000" w:themeColor="text1"/>
        </w:rPr>
        <w:t>C</w:t>
      </w:r>
      <w:r w:rsidR="000F7094" w:rsidRPr="00A9744F">
        <w:rPr>
          <w:rFonts w:ascii="Trebuchet MS" w:hAnsi="Trebuchet MS"/>
          <w:color w:val="000000" w:themeColor="text1"/>
        </w:rPr>
        <w:t>asare a obiectelor de inventar, asigurând valorificarea acestora, potrivit normelor legale în vigoare;</w:t>
      </w:r>
    </w:p>
    <w:p w14:paraId="696A4088" w14:textId="2D98BD7A" w:rsidR="000F7094" w:rsidRPr="00A9744F" w:rsidRDefault="000A759C" w:rsidP="000F7094">
      <w:pPr>
        <w:numPr>
          <w:ilvl w:val="0"/>
          <w:numId w:val="17"/>
        </w:numPr>
        <w:ind w:left="142" w:firstLine="0"/>
        <w:jc w:val="both"/>
        <w:rPr>
          <w:color w:val="000000" w:themeColor="text1"/>
        </w:rPr>
      </w:pPr>
      <w:r w:rsidRPr="00A9744F">
        <w:rPr>
          <w:rFonts w:ascii="Trebuchet MS" w:hAnsi="Trebuchet MS"/>
          <w:color w:val="000000" w:themeColor="text1"/>
        </w:rPr>
        <w:t>P</w:t>
      </w:r>
      <w:r w:rsidR="000F7094" w:rsidRPr="00A9744F">
        <w:rPr>
          <w:rFonts w:ascii="Trebuchet MS" w:hAnsi="Trebuchet MS"/>
          <w:color w:val="000000" w:themeColor="text1"/>
        </w:rPr>
        <w:t>articiparea în comisiile de evaluare, negociere şi recepţie pe linie de achiziţii publice;</w:t>
      </w:r>
    </w:p>
    <w:p w14:paraId="2C3A7E78" w14:textId="77777777" w:rsidR="000F7094" w:rsidRPr="00A9744F" w:rsidRDefault="000F7094" w:rsidP="000F7094">
      <w:pPr>
        <w:numPr>
          <w:ilvl w:val="0"/>
          <w:numId w:val="17"/>
        </w:numPr>
        <w:ind w:left="142" w:firstLine="0"/>
        <w:jc w:val="both"/>
        <w:rPr>
          <w:color w:val="000000" w:themeColor="text1"/>
        </w:rPr>
      </w:pPr>
      <w:r w:rsidRPr="00A9744F">
        <w:rPr>
          <w:rFonts w:ascii="Trebuchet MS" w:hAnsi="Trebuchet MS"/>
          <w:color w:val="000000" w:themeColor="text1"/>
        </w:rPr>
        <w:t xml:space="preserve">participă in comisii de evaluare/negociere în vederea atribuirii contractelor de achiziţie publică de furnizare de produse, prestare de servicii sau execuţie de lucrări;  </w:t>
      </w:r>
    </w:p>
    <w:p w14:paraId="5B128BFF" w14:textId="25C74DE2" w:rsidR="000F7094" w:rsidRPr="00A9744F" w:rsidRDefault="000A759C" w:rsidP="000F7094">
      <w:pPr>
        <w:numPr>
          <w:ilvl w:val="0"/>
          <w:numId w:val="17"/>
        </w:numPr>
        <w:ind w:left="142" w:firstLine="0"/>
        <w:jc w:val="both"/>
        <w:rPr>
          <w:color w:val="000000" w:themeColor="text1"/>
        </w:rPr>
      </w:pPr>
      <w:r w:rsidRPr="00A9744F">
        <w:rPr>
          <w:rFonts w:ascii="Trebuchet MS" w:hAnsi="Trebuchet MS"/>
          <w:color w:val="000000" w:themeColor="text1"/>
        </w:rPr>
        <w:t>C</w:t>
      </w:r>
      <w:r w:rsidR="000F7094" w:rsidRPr="00A9744F">
        <w:rPr>
          <w:rFonts w:ascii="Trebuchet MS" w:hAnsi="Trebuchet MS"/>
          <w:color w:val="000000" w:themeColor="text1"/>
        </w:rPr>
        <w:t>olaborarea cu direcţiile din cadrul Ministerului Mediului, Apelor si Padurilor şi operatorii economici pentru soluţionarea unor probleme economico/administrative cât şi pentru întocmirea şi avizarea unor documente elaborate;</w:t>
      </w:r>
    </w:p>
    <w:p w14:paraId="71919DA2" w14:textId="25F65548" w:rsidR="000F7094" w:rsidRPr="00A9744F" w:rsidRDefault="000A759C" w:rsidP="000F7094">
      <w:pPr>
        <w:numPr>
          <w:ilvl w:val="0"/>
          <w:numId w:val="17"/>
        </w:numPr>
        <w:ind w:left="142" w:firstLine="0"/>
        <w:jc w:val="both"/>
        <w:rPr>
          <w:color w:val="000000" w:themeColor="text1"/>
        </w:rPr>
      </w:pPr>
      <w:r w:rsidRPr="00A9744F">
        <w:rPr>
          <w:rFonts w:ascii="Trebuchet MS" w:hAnsi="Trebuchet MS"/>
          <w:color w:val="000000" w:themeColor="text1"/>
        </w:rPr>
        <w:t>Î</w:t>
      </w:r>
      <w:r w:rsidR="000F7094" w:rsidRPr="00A9744F">
        <w:rPr>
          <w:rFonts w:ascii="Trebuchet MS" w:hAnsi="Trebuchet MS"/>
          <w:color w:val="000000" w:themeColor="text1"/>
        </w:rPr>
        <w:t>ntocmirea specificaţiilor tehnice necesare elaborării caietelor de sarcini aferente documentaţiilor de atribuire în vederea iniţierii procedurilor de achiziţii publice;</w:t>
      </w:r>
    </w:p>
    <w:p w14:paraId="7A59548C" w14:textId="0A84038E" w:rsidR="000F7094" w:rsidRPr="00A9744F" w:rsidRDefault="000A759C" w:rsidP="000F7094">
      <w:pPr>
        <w:numPr>
          <w:ilvl w:val="0"/>
          <w:numId w:val="17"/>
        </w:numPr>
        <w:ind w:left="142" w:firstLine="0"/>
        <w:jc w:val="both"/>
        <w:rPr>
          <w:color w:val="000000" w:themeColor="text1"/>
        </w:rPr>
      </w:pPr>
      <w:r w:rsidRPr="00A9744F">
        <w:rPr>
          <w:rFonts w:ascii="Trebuchet MS" w:hAnsi="Trebuchet MS"/>
          <w:color w:val="000000" w:themeColor="text1"/>
        </w:rPr>
        <w:t>S</w:t>
      </w:r>
      <w:r w:rsidR="000F7094" w:rsidRPr="00A9744F">
        <w:rPr>
          <w:rFonts w:ascii="Trebuchet MS" w:hAnsi="Trebuchet MS"/>
          <w:color w:val="000000" w:themeColor="text1"/>
        </w:rPr>
        <w:t>tabilirea sumelor pentru plata utilităţilor, prestărilor de sevicii şi lucrări;</w:t>
      </w:r>
    </w:p>
    <w:p w14:paraId="500D7313" w14:textId="769240F7" w:rsidR="000F7094" w:rsidRPr="00A9744F" w:rsidRDefault="000A759C" w:rsidP="000F7094">
      <w:pPr>
        <w:numPr>
          <w:ilvl w:val="0"/>
          <w:numId w:val="17"/>
        </w:numPr>
        <w:ind w:left="142" w:firstLine="0"/>
        <w:jc w:val="both"/>
        <w:rPr>
          <w:color w:val="000000" w:themeColor="text1"/>
        </w:rPr>
      </w:pPr>
      <w:r w:rsidRPr="00A9744F">
        <w:rPr>
          <w:rFonts w:ascii="Trebuchet MS" w:hAnsi="Trebuchet MS"/>
          <w:color w:val="000000" w:themeColor="text1"/>
        </w:rPr>
        <w:lastRenderedPageBreak/>
        <w:t>S</w:t>
      </w:r>
      <w:r w:rsidR="000F7094" w:rsidRPr="00A9744F">
        <w:rPr>
          <w:rFonts w:ascii="Trebuchet MS" w:hAnsi="Trebuchet MS"/>
          <w:color w:val="000000" w:themeColor="text1"/>
        </w:rPr>
        <w:t>tabilirea şi comunicarea către serviciul achiziţii a produselor, serviciilor şi lucrărilor necesare introducerii în Programul Achiziţii Publice ;</w:t>
      </w:r>
    </w:p>
    <w:p w14:paraId="2F046F41" w14:textId="385856CD" w:rsidR="000F7094" w:rsidRPr="00A9744F" w:rsidRDefault="000A759C" w:rsidP="000F7094">
      <w:pPr>
        <w:numPr>
          <w:ilvl w:val="0"/>
          <w:numId w:val="17"/>
        </w:numPr>
        <w:ind w:left="142" w:firstLine="0"/>
        <w:jc w:val="both"/>
        <w:rPr>
          <w:color w:val="000000" w:themeColor="text1"/>
        </w:rPr>
      </w:pPr>
      <w:r w:rsidRPr="00A9744F">
        <w:rPr>
          <w:rFonts w:ascii="Trebuchet MS" w:hAnsi="Trebuchet MS"/>
          <w:color w:val="000000" w:themeColor="text1"/>
        </w:rPr>
        <w:t>G</w:t>
      </w:r>
      <w:r w:rsidR="000F7094" w:rsidRPr="00A9744F">
        <w:rPr>
          <w:rFonts w:ascii="Trebuchet MS" w:hAnsi="Trebuchet MS"/>
          <w:color w:val="000000" w:themeColor="text1"/>
        </w:rPr>
        <w:t>estionarea resurselor financiare;</w:t>
      </w:r>
    </w:p>
    <w:p w14:paraId="582CD1CD" w14:textId="443AF93B" w:rsidR="000F7094" w:rsidRPr="00A9744F" w:rsidRDefault="000A759C" w:rsidP="000F7094">
      <w:pPr>
        <w:numPr>
          <w:ilvl w:val="0"/>
          <w:numId w:val="17"/>
        </w:numPr>
        <w:ind w:left="142" w:firstLine="0"/>
        <w:jc w:val="both"/>
        <w:rPr>
          <w:color w:val="000000" w:themeColor="text1"/>
        </w:rPr>
      </w:pPr>
      <w:r w:rsidRPr="00A9744F">
        <w:rPr>
          <w:rFonts w:ascii="Trebuchet MS" w:hAnsi="Trebuchet MS"/>
          <w:color w:val="000000" w:themeColor="text1"/>
        </w:rPr>
        <w:t>R</w:t>
      </w:r>
      <w:r w:rsidR="000F7094" w:rsidRPr="00A9744F">
        <w:rPr>
          <w:rFonts w:ascii="Trebuchet MS" w:hAnsi="Trebuchet MS"/>
          <w:color w:val="000000" w:themeColor="text1"/>
        </w:rPr>
        <w:t>eprezentarea intereselor Ministerului Mediului, Apelor si Padurilor  în raporturile acestuia cu persoane fizice sau juridice de drept public sau privat, în limita competenţelor stabilite de conducerea D</w:t>
      </w:r>
      <w:r w:rsidR="00E518EE">
        <w:rPr>
          <w:rFonts w:ascii="Trebuchet MS" w:hAnsi="Trebuchet MS"/>
          <w:color w:val="000000" w:themeColor="text1"/>
        </w:rPr>
        <w:t>.</w:t>
      </w:r>
      <w:r w:rsidR="000F7094" w:rsidRPr="00A9744F">
        <w:rPr>
          <w:rFonts w:ascii="Trebuchet MS" w:hAnsi="Trebuchet MS"/>
          <w:color w:val="000000" w:themeColor="text1"/>
        </w:rPr>
        <w:t>G</w:t>
      </w:r>
      <w:r w:rsidR="00E518EE">
        <w:rPr>
          <w:rFonts w:ascii="Trebuchet MS" w:hAnsi="Trebuchet MS"/>
          <w:color w:val="000000" w:themeColor="text1"/>
        </w:rPr>
        <w:t>.</w:t>
      </w:r>
      <w:r w:rsidR="000F7094" w:rsidRPr="00A9744F">
        <w:rPr>
          <w:rFonts w:ascii="Trebuchet MS" w:hAnsi="Trebuchet MS"/>
          <w:color w:val="000000" w:themeColor="text1"/>
        </w:rPr>
        <w:t>E</w:t>
      </w:r>
      <w:r w:rsidR="00E518EE">
        <w:rPr>
          <w:rFonts w:ascii="Trebuchet MS" w:hAnsi="Trebuchet MS"/>
          <w:color w:val="000000" w:themeColor="text1"/>
        </w:rPr>
        <w:t>.</w:t>
      </w:r>
      <w:r w:rsidR="000F7094" w:rsidRPr="00A9744F">
        <w:rPr>
          <w:rFonts w:ascii="Trebuchet MS" w:hAnsi="Trebuchet MS"/>
          <w:color w:val="000000" w:themeColor="text1"/>
        </w:rPr>
        <w:t>I</w:t>
      </w:r>
      <w:r w:rsidR="00E518EE">
        <w:rPr>
          <w:rFonts w:ascii="Trebuchet MS" w:hAnsi="Trebuchet MS"/>
          <w:color w:val="000000" w:themeColor="text1"/>
        </w:rPr>
        <w:t>.</w:t>
      </w:r>
      <w:r w:rsidR="000F7094" w:rsidRPr="00A9744F">
        <w:rPr>
          <w:rFonts w:ascii="Trebuchet MS" w:hAnsi="Trebuchet MS"/>
          <w:color w:val="000000" w:themeColor="text1"/>
        </w:rPr>
        <w:t>A</w:t>
      </w:r>
      <w:r w:rsidR="00E518EE">
        <w:rPr>
          <w:rFonts w:ascii="Trebuchet MS" w:hAnsi="Trebuchet MS"/>
          <w:color w:val="000000" w:themeColor="text1"/>
        </w:rPr>
        <w:t>.</w:t>
      </w:r>
      <w:r w:rsidR="000F7094" w:rsidRPr="00A9744F">
        <w:rPr>
          <w:rFonts w:ascii="Trebuchet MS" w:hAnsi="Trebuchet MS"/>
          <w:color w:val="000000" w:themeColor="text1"/>
        </w:rPr>
        <w:t>;</w:t>
      </w:r>
    </w:p>
    <w:p w14:paraId="4A79805C" w14:textId="65A123C7" w:rsidR="000F7094" w:rsidRPr="00A9744F" w:rsidRDefault="000A759C" w:rsidP="000F7094">
      <w:pPr>
        <w:numPr>
          <w:ilvl w:val="0"/>
          <w:numId w:val="17"/>
        </w:numPr>
        <w:ind w:left="142" w:firstLine="0"/>
        <w:jc w:val="both"/>
        <w:rPr>
          <w:color w:val="000000" w:themeColor="text1"/>
        </w:rPr>
      </w:pPr>
      <w:r w:rsidRPr="00A9744F">
        <w:rPr>
          <w:rFonts w:ascii="Trebuchet MS" w:hAnsi="Trebuchet MS"/>
          <w:color w:val="000000" w:themeColor="text1"/>
        </w:rPr>
        <w:t>C</w:t>
      </w:r>
      <w:r w:rsidR="000F7094" w:rsidRPr="00A9744F">
        <w:rPr>
          <w:rFonts w:ascii="Trebuchet MS" w:hAnsi="Trebuchet MS"/>
          <w:color w:val="000000" w:themeColor="text1"/>
        </w:rPr>
        <w:t>unoaşte şi aplică consecvent reglementările specifice activităţii curente;</w:t>
      </w:r>
    </w:p>
    <w:p w14:paraId="323E2FED" w14:textId="31F9988C" w:rsidR="000F7094" w:rsidRPr="00A9744F" w:rsidRDefault="000A759C" w:rsidP="000F7094">
      <w:pPr>
        <w:numPr>
          <w:ilvl w:val="0"/>
          <w:numId w:val="17"/>
        </w:numPr>
        <w:ind w:left="142" w:firstLine="0"/>
        <w:jc w:val="both"/>
        <w:rPr>
          <w:color w:val="000000" w:themeColor="text1"/>
        </w:rPr>
      </w:pPr>
      <w:r w:rsidRPr="00A9744F">
        <w:rPr>
          <w:rFonts w:ascii="Trebuchet MS" w:hAnsi="Trebuchet MS"/>
          <w:color w:val="000000" w:themeColor="text1"/>
        </w:rPr>
        <w:t>C</w:t>
      </w:r>
      <w:r w:rsidR="000F7094" w:rsidRPr="00A9744F">
        <w:rPr>
          <w:rFonts w:ascii="Trebuchet MS" w:hAnsi="Trebuchet MS"/>
          <w:color w:val="000000" w:themeColor="text1"/>
        </w:rPr>
        <w:t>unoaşte şi ia toate măsurile pentru ducerea la îndeplinire a politicii şi obiectivelor în domeniul calităţii;</w:t>
      </w:r>
    </w:p>
    <w:p w14:paraId="16C15D29" w14:textId="6276AA99" w:rsidR="000F7094" w:rsidRPr="00A9744F" w:rsidRDefault="000A759C" w:rsidP="000F7094">
      <w:pPr>
        <w:numPr>
          <w:ilvl w:val="0"/>
          <w:numId w:val="17"/>
        </w:numPr>
        <w:ind w:left="142" w:firstLine="0"/>
        <w:jc w:val="both"/>
        <w:rPr>
          <w:color w:val="000000" w:themeColor="text1"/>
        </w:rPr>
      </w:pPr>
      <w:r w:rsidRPr="00A9744F">
        <w:rPr>
          <w:rFonts w:ascii="Trebuchet MS" w:hAnsi="Trebuchet MS"/>
          <w:color w:val="000000" w:themeColor="text1"/>
        </w:rPr>
        <w:t>A</w:t>
      </w:r>
      <w:r w:rsidR="000F7094" w:rsidRPr="00A9744F">
        <w:rPr>
          <w:rFonts w:ascii="Trebuchet MS" w:hAnsi="Trebuchet MS"/>
          <w:color w:val="000000" w:themeColor="text1"/>
        </w:rPr>
        <w:t>re obligaţia de a respecta normele de protecţia muncii şi PSI;</w:t>
      </w:r>
    </w:p>
    <w:p w14:paraId="131F9B01" w14:textId="0BE2D167" w:rsidR="000F7094" w:rsidRPr="00A9744F" w:rsidRDefault="000A759C" w:rsidP="000F7094">
      <w:pPr>
        <w:numPr>
          <w:ilvl w:val="0"/>
          <w:numId w:val="17"/>
        </w:numPr>
        <w:ind w:left="142" w:firstLine="0"/>
        <w:jc w:val="both"/>
        <w:rPr>
          <w:color w:val="000000" w:themeColor="text1"/>
        </w:rPr>
      </w:pPr>
      <w:r w:rsidRPr="00A9744F">
        <w:rPr>
          <w:rFonts w:ascii="Trebuchet MS" w:hAnsi="Trebuchet MS"/>
          <w:color w:val="000000" w:themeColor="text1"/>
        </w:rPr>
        <w:t>E</w:t>
      </w:r>
      <w:r w:rsidR="000F7094" w:rsidRPr="00A9744F">
        <w:rPr>
          <w:rFonts w:ascii="Trebuchet MS" w:hAnsi="Trebuchet MS"/>
          <w:color w:val="000000" w:themeColor="text1"/>
        </w:rPr>
        <w:t>xercită orice alte sarcini stabilite de şefii ierarhic superiori, în domeniul de activitate al direcţiei.</w:t>
      </w:r>
    </w:p>
    <w:p w14:paraId="435FD87A" w14:textId="77777777" w:rsidR="000F7094" w:rsidRPr="00A9744F" w:rsidRDefault="000F7094" w:rsidP="000F7094">
      <w:pPr>
        <w:ind w:left="142"/>
        <w:jc w:val="both"/>
        <w:rPr>
          <w:color w:val="000000" w:themeColor="text1"/>
        </w:rPr>
      </w:pPr>
    </w:p>
    <w:p w14:paraId="081F4C94" w14:textId="2336FABA" w:rsidR="00752122" w:rsidRPr="00752122" w:rsidRDefault="00752122" w:rsidP="00752122">
      <w:pPr>
        <w:tabs>
          <w:tab w:val="left" w:pos="426"/>
        </w:tabs>
        <w:jc w:val="both"/>
        <w:rPr>
          <w:rFonts w:ascii="Trebuchet MS" w:eastAsia="MS Mincho" w:hAnsi="Trebuchet MS"/>
          <w:b/>
          <w:bCs/>
        </w:rPr>
      </w:pPr>
      <w:bookmarkStart w:id="4" w:name="_Hlk106804831"/>
      <w:r w:rsidRPr="00752122">
        <w:rPr>
          <w:rFonts w:ascii="Trebuchet MS" w:eastAsia="MS Mincho" w:hAnsi="Trebuchet MS"/>
          <w:b/>
          <w:bCs/>
        </w:rPr>
        <w:t>BIBLIOGRAFIE ȘI TEMATICĂ</w:t>
      </w:r>
      <w:r>
        <w:rPr>
          <w:rFonts w:ascii="Trebuchet MS" w:eastAsia="MS Mincho" w:hAnsi="Trebuchet MS"/>
          <w:b/>
          <w:bCs/>
        </w:rPr>
        <w:t>:</w:t>
      </w:r>
    </w:p>
    <w:p w14:paraId="4537228B" w14:textId="6480BB9F" w:rsidR="00752122" w:rsidRDefault="00752122" w:rsidP="00752122">
      <w:pPr>
        <w:tabs>
          <w:tab w:val="left" w:pos="426"/>
        </w:tabs>
        <w:jc w:val="both"/>
        <w:rPr>
          <w:rFonts w:ascii="Trebuchet MS" w:eastAsia="MS Mincho" w:hAnsi="Trebuchet MS"/>
          <w:b/>
          <w:bCs/>
        </w:rPr>
      </w:pPr>
      <w:r w:rsidRPr="00752122">
        <w:rPr>
          <w:rFonts w:ascii="Trebuchet MS" w:eastAsia="MS Mincho" w:hAnsi="Trebuchet MS"/>
          <w:b/>
          <w:bCs/>
        </w:rPr>
        <w:t>1.</w:t>
      </w:r>
      <w:r w:rsidRPr="00752122">
        <w:rPr>
          <w:rFonts w:ascii="Trebuchet MS" w:eastAsia="MS Mincho" w:hAnsi="Trebuchet MS"/>
          <w:b/>
          <w:bCs/>
        </w:rPr>
        <w:tab/>
        <w:t>Constituția României, republicată</w:t>
      </w:r>
      <w:r>
        <w:rPr>
          <w:rFonts w:ascii="Trebuchet MS" w:eastAsia="MS Mincho" w:hAnsi="Trebuchet MS"/>
          <w:b/>
          <w:bCs/>
        </w:rPr>
        <w:t>;</w:t>
      </w:r>
      <w:r w:rsidRPr="00752122">
        <w:rPr>
          <w:rFonts w:ascii="Trebuchet MS" w:eastAsia="MS Mincho" w:hAnsi="Trebuchet MS"/>
          <w:b/>
          <w:bCs/>
        </w:rPr>
        <w:t xml:space="preserve"> </w:t>
      </w:r>
    </w:p>
    <w:p w14:paraId="33C991B3" w14:textId="55E8C64C" w:rsidR="00752122" w:rsidRPr="00752122" w:rsidRDefault="00752122" w:rsidP="00752122">
      <w:pPr>
        <w:tabs>
          <w:tab w:val="left" w:pos="426"/>
        </w:tabs>
        <w:jc w:val="both"/>
        <w:rPr>
          <w:rFonts w:ascii="Trebuchet MS" w:eastAsia="MS Mincho" w:hAnsi="Trebuchet MS"/>
          <w:b/>
          <w:bCs/>
        </w:rPr>
      </w:pPr>
      <w:r w:rsidRPr="00752122">
        <w:rPr>
          <w:rFonts w:ascii="Trebuchet MS" w:eastAsia="MS Mincho" w:hAnsi="Trebuchet MS"/>
        </w:rPr>
        <w:t>cu tematica Drepturile și libertățile fundamentale, îndatoririle fundamentale</w:t>
      </w:r>
      <w:r w:rsidR="00A9744F">
        <w:rPr>
          <w:rFonts w:ascii="Trebuchet MS" w:eastAsia="MS Mincho" w:hAnsi="Trebuchet MS"/>
        </w:rPr>
        <w:t>.</w:t>
      </w:r>
    </w:p>
    <w:p w14:paraId="56E741E3" w14:textId="165BF044" w:rsidR="00752122" w:rsidRPr="00752122" w:rsidRDefault="00752122" w:rsidP="00752122">
      <w:pPr>
        <w:tabs>
          <w:tab w:val="left" w:pos="426"/>
        </w:tabs>
        <w:jc w:val="both"/>
        <w:rPr>
          <w:rFonts w:ascii="Trebuchet MS" w:eastAsia="MS Mincho" w:hAnsi="Trebuchet MS"/>
          <w:b/>
          <w:bCs/>
        </w:rPr>
      </w:pPr>
      <w:r w:rsidRPr="00752122">
        <w:rPr>
          <w:rFonts w:ascii="Trebuchet MS" w:eastAsia="MS Mincho" w:hAnsi="Trebuchet MS"/>
          <w:b/>
          <w:bCs/>
        </w:rPr>
        <w:t>2.</w:t>
      </w:r>
      <w:r w:rsidRPr="00752122">
        <w:rPr>
          <w:rFonts w:ascii="Trebuchet MS" w:eastAsia="MS Mincho" w:hAnsi="Trebuchet MS"/>
          <w:b/>
          <w:bCs/>
        </w:rPr>
        <w:tab/>
        <w:t>Ordonanța Guvernului nr. 137/2000 privind prevenirea și sancționarea tuturor formelor de discriminare, republicată, cu modificările și completările ulterioare</w:t>
      </w:r>
      <w:r>
        <w:rPr>
          <w:rFonts w:ascii="Trebuchet MS" w:eastAsia="MS Mincho" w:hAnsi="Trebuchet MS"/>
          <w:b/>
          <w:bCs/>
        </w:rPr>
        <w:t>;</w:t>
      </w:r>
    </w:p>
    <w:p w14:paraId="00D794B5" w14:textId="12EBD7F6" w:rsidR="00752122" w:rsidRPr="00752122" w:rsidRDefault="00752122" w:rsidP="00752122">
      <w:pPr>
        <w:tabs>
          <w:tab w:val="left" w:pos="426"/>
        </w:tabs>
        <w:jc w:val="both"/>
        <w:rPr>
          <w:rFonts w:ascii="Trebuchet MS" w:eastAsia="MS Mincho" w:hAnsi="Trebuchet MS"/>
        </w:rPr>
      </w:pPr>
      <w:r w:rsidRPr="00752122">
        <w:rPr>
          <w:rFonts w:ascii="Trebuchet MS" w:eastAsia="MS Mincho" w:hAnsi="Trebuchet MS"/>
        </w:rPr>
        <w:t xml:space="preserve">      cu tematica Prevenirea şi sancţionarea tuturor formelor de discriminare</w:t>
      </w:r>
      <w:r w:rsidR="00A9744F">
        <w:rPr>
          <w:rFonts w:ascii="Trebuchet MS" w:eastAsia="MS Mincho" w:hAnsi="Trebuchet MS"/>
        </w:rPr>
        <w:t>.</w:t>
      </w:r>
    </w:p>
    <w:p w14:paraId="6970A52A" w14:textId="601D1766" w:rsidR="00752122" w:rsidRPr="00752122" w:rsidRDefault="00752122" w:rsidP="00752122">
      <w:pPr>
        <w:tabs>
          <w:tab w:val="left" w:pos="426"/>
        </w:tabs>
        <w:jc w:val="both"/>
        <w:rPr>
          <w:rFonts w:ascii="Trebuchet MS" w:eastAsia="MS Mincho" w:hAnsi="Trebuchet MS"/>
          <w:b/>
          <w:bCs/>
        </w:rPr>
      </w:pPr>
      <w:r w:rsidRPr="00752122">
        <w:rPr>
          <w:rFonts w:ascii="Trebuchet MS" w:eastAsia="MS Mincho" w:hAnsi="Trebuchet MS"/>
          <w:b/>
          <w:bCs/>
        </w:rPr>
        <w:t>3.</w:t>
      </w:r>
      <w:r w:rsidRPr="00752122">
        <w:rPr>
          <w:rFonts w:ascii="Trebuchet MS" w:eastAsia="MS Mincho" w:hAnsi="Trebuchet MS"/>
          <w:b/>
          <w:bCs/>
        </w:rPr>
        <w:tab/>
        <w:t>Legea nr. 202/2002 privind egalitatea de șanse și de tratament între femei și bărbați, republicată, cu modificările și completările ulterioare</w:t>
      </w:r>
      <w:r>
        <w:rPr>
          <w:rFonts w:ascii="Trebuchet MS" w:eastAsia="MS Mincho" w:hAnsi="Trebuchet MS"/>
          <w:b/>
          <w:bCs/>
        </w:rPr>
        <w:t>;</w:t>
      </w:r>
    </w:p>
    <w:p w14:paraId="217D2C0E" w14:textId="7CC8C0E5" w:rsidR="00752122" w:rsidRPr="00752122" w:rsidRDefault="00752122" w:rsidP="00752122">
      <w:pPr>
        <w:tabs>
          <w:tab w:val="left" w:pos="426"/>
        </w:tabs>
        <w:jc w:val="both"/>
        <w:rPr>
          <w:rFonts w:ascii="Trebuchet MS" w:eastAsia="MS Mincho" w:hAnsi="Trebuchet MS"/>
        </w:rPr>
      </w:pPr>
      <w:r w:rsidRPr="00752122">
        <w:rPr>
          <w:rFonts w:ascii="Trebuchet MS" w:eastAsia="MS Mincho" w:hAnsi="Trebuchet MS"/>
          <w:b/>
          <w:bCs/>
        </w:rPr>
        <w:t xml:space="preserve">      </w:t>
      </w:r>
      <w:r w:rsidRPr="00752122">
        <w:rPr>
          <w:rFonts w:ascii="Trebuchet MS" w:eastAsia="MS Mincho" w:hAnsi="Trebuchet MS"/>
        </w:rPr>
        <w:t>cu tematica Egalitatea de șanse și de tratament între femei și bărbați</w:t>
      </w:r>
      <w:r w:rsidR="00A9744F">
        <w:rPr>
          <w:rFonts w:ascii="Trebuchet MS" w:eastAsia="MS Mincho" w:hAnsi="Trebuchet MS"/>
        </w:rPr>
        <w:t>.</w:t>
      </w:r>
    </w:p>
    <w:p w14:paraId="5A0FD453" w14:textId="463E0938" w:rsidR="00752122" w:rsidRPr="00752122" w:rsidRDefault="00752122" w:rsidP="00752122">
      <w:pPr>
        <w:tabs>
          <w:tab w:val="left" w:pos="426"/>
        </w:tabs>
        <w:jc w:val="both"/>
        <w:rPr>
          <w:rFonts w:ascii="Trebuchet MS" w:eastAsia="MS Mincho" w:hAnsi="Trebuchet MS"/>
          <w:b/>
          <w:bCs/>
        </w:rPr>
      </w:pPr>
      <w:r w:rsidRPr="00752122">
        <w:rPr>
          <w:rFonts w:ascii="Trebuchet MS" w:eastAsia="MS Mincho" w:hAnsi="Trebuchet MS"/>
          <w:b/>
          <w:bCs/>
        </w:rPr>
        <w:t>4.</w:t>
      </w:r>
      <w:r w:rsidRPr="00752122">
        <w:rPr>
          <w:rFonts w:ascii="Trebuchet MS" w:eastAsia="MS Mincho" w:hAnsi="Trebuchet MS"/>
          <w:b/>
          <w:bCs/>
        </w:rPr>
        <w:tab/>
        <w:t>Titlul I și II ale părții a VI-a din Ordonanța de urgență a Guvernului nr. 57/2019, cu modificările și completările ulterioare</w:t>
      </w:r>
      <w:r>
        <w:rPr>
          <w:rFonts w:ascii="Trebuchet MS" w:eastAsia="MS Mincho" w:hAnsi="Trebuchet MS"/>
          <w:b/>
          <w:bCs/>
        </w:rPr>
        <w:t>;</w:t>
      </w:r>
    </w:p>
    <w:p w14:paraId="2C5159AF" w14:textId="3C9D0ACD" w:rsidR="00752122" w:rsidRPr="00752122" w:rsidRDefault="00752122" w:rsidP="00752122">
      <w:pPr>
        <w:tabs>
          <w:tab w:val="left" w:pos="426"/>
        </w:tabs>
        <w:jc w:val="both"/>
        <w:rPr>
          <w:rFonts w:ascii="Trebuchet MS" w:eastAsia="MS Mincho" w:hAnsi="Trebuchet MS"/>
        </w:rPr>
      </w:pPr>
      <w:r w:rsidRPr="00752122">
        <w:rPr>
          <w:rFonts w:ascii="Trebuchet MS" w:eastAsia="MS Mincho" w:hAnsi="Trebuchet MS"/>
        </w:rPr>
        <w:t xml:space="preserve">      cu tematica Reglementări privind funcția publică și funcționarul public</w:t>
      </w:r>
      <w:r w:rsidR="00A9744F">
        <w:rPr>
          <w:rFonts w:ascii="Trebuchet MS" w:eastAsia="MS Mincho" w:hAnsi="Trebuchet MS"/>
        </w:rPr>
        <w:t>.</w:t>
      </w:r>
    </w:p>
    <w:p w14:paraId="47EA46C5" w14:textId="54F4771E" w:rsidR="00752122" w:rsidRPr="00752122" w:rsidRDefault="00752122" w:rsidP="00752122">
      <w:pPr>
        <w:tabs>
          <w:tab w:val="left" w:pos="426"/>
        </w:tabs>
        <w:jc w:val="both"/>
        <w:rPr>
          <w:rFonts w:ascii="Trebuchet MS" w:eastAsia="MS Mincho" w:hAnsi="Trebuchet MS"/>
          <w:b/>
          <w:bCs/>
        </w:rPr>
      </w:pPr>
      <w:r w:rsidRPr="00752122">
        <w:rPr>
          <w:rFonts w:ascii="Trebuchet MS" w:eastAsia="MS Mincho" w:hAnsi="Trebuchet MS"/>
          <w:b/>
          <w:bCs/>
        </w:rPr>
        <w:t>5.</w:t>
      </w:r>
      <w:r w:rsidRPr="00752122">
        <w:rPr>
          <w:rFonts w:ascii="Trebuchet MS" w:eastAsia="MS Mincho" w:hAnsi="Trebuchet MS"/>
          <w:b/>
          <w:bCs/>
        </w:rPr>
        <w:tab/>
        <w:t>Hotărârea Guvernului nr.43/2020 privind organizarea și funcționarea Ministerului Mediului, Apelor și Pădurilor, cu modificările și completările ulterioare</w:t>
      </w:r>
      <w:r>
        <w:rPr>
          <w:rFonts w:ascii="Trebuchet MS" w:eastAsia="MS Mincho" w:hAnsi="Trebuchet MS"/>
          <w:b/>
          <w:bCs/>
        </w:rPr>
        <w:t>;</w:t>
      </w:r>
    </w:p>
    <w:p w14:paraId="01A9D640" w14:textId="6FB42CD1" w:rsidR="00752122" w:rsidRPr="00752122" w:rsidRDefault="00752122" w:rsidP="00752122">
      <w:pPr>
        <w:tabs>
          <w:tab w:val="left" w:pos="426"/>
        </w:tabs>
        <w:jc w:val="both"/>
        <w:rPr>
          <w:rFonts w:ascii="Trebuchet MS" w:eastAsia="MS Mincho" w:hAnsi="Trebuchet MS"/>
        </w:rPr>
      </w:pPr>
      <w:r w:rsidRPr="00752122">
        <w:rPr>
          <w:rFonts w:ascii="Trebuchet MS" w:eastAsia="MS Mincho" w:hAnsi="Trebuchet MS"/>
          <w:b/>
          <w:bCs/>
        </w:rPr>
        <w:t xml:space="preserve">      </w:t>
      </w:r>
      <w:r w:rsidRPr="00752122">
        <w:rPr>
          <w:rFonts w:ascii="Trebuchet MS" w:eastAsia="MS Mincho" w:hAnsi="Trebuchet MS"/>
        </w:rPr>
        <w:t>cu tematica Structura și atribuțiile Ministerului Mediului, Apelor și Pădurilor</w:t>
      </w:r>
      <w:r w:rsidR="00A9744F">
        <w:rPr>
          <w:rFonts w:ascii="Trebuchet MS" w:eastAsia="MS Mincho" w:hAnsi="Trebuchet MS"/>
        </w:rPr>
        <w:t>.</w:t>
      </w:r>
    </w:p>
    <w:p w14:paraId="758E05C8" w14:textId="77777777" w:rsidR="00752122" w:rsidRDefault="00752122" w:rsidP="00752122">
      <w:pPr>
        <w:tabs>
          <w:tab w:val="left" w:pos="426"/>
        </w:tabs>
        <w:jc w:val="both"/>
        <w:rPr>
          <w:rFonts w:ascii="Trebuchet MS" w:eastAsia="MS Mincho" w:hAnsi="Trebuchet MS"/>
          <w:b/>
          <w:bCs/>
        </w:rPr>
      </w:pPr>
      <w:r w:rsidRPr="00752122">
        <w:rPr>
          <w:rFonts w:ascii="Trebuchet MS" w:eastAsia="MS Mincho" w:hAnsi="Trebuchet MS"/>
          <w:b/>
          <w:bCs/>
        </w:rPr>
        <w:t>6.</w:t>
      </w:r>
      <w:r w:rsidRPr="00752122">
        <w:rPr>
          <w:rFonts w:ascii="Trebuchet MS" w:eastAsia="MS Mincho" w:hAnsi="Trebuchet MS"/>
          <w:b/>
          <w:bCs/>
        </w:rPr>
        <w:tab/>
        <w:t xml:space="preserve">Legea Arhivelor Naționale nr. 16/1996, republicată, cu modificările și completările ulterioare;      </w:t>
      </w:r>
    </w:p>
    <w:p w14:paraId="6B8D1131" w14:textId="6E283FAA" w:rsidR="00752122" w:rsidRPr="00752122" w:rsidRDefault="000A3B99" w:rsidP="00752122">
      <w:pPr>
        <w:tabs>
          <w:tab w:val="left" w:pos="426"/>
        </w:tabs>
        <w:jc w:val="both"/>
        <w:rPr>
          <w:rFonts w:ascii="Trebuchet MS" w:eastAsia="MS Mincho" w:hAnsi="Trebuchet MS"/>
        </w:rPr>
      </w:pPr>
      <w:r>
        <w:rPr>
          <w:rFonts w:ascii="Trebuchet MS" w:eastAsia="MS Mincho" w:hAnsi="Trebuchet MS"/>
          <w:b/>
          <w:bCs/>
        </w:rPr>
        <w:tab/>
      </w:r>
      <w:r w:rsidR="00752122" w:rsidRPr="00752122">
        <w:rPr>
          <w:rFonts w:ascii="Trebuchet MS" w:eastAsia="MS Mincho" w:hAnsi="Trebuchet MS"/>
          <w:b/>
          <w:bCs/>
        </w:rPr>
        <w:t xml:space="preserve"> </w:t>
      </w:r>
      <w:r w:rsidR="00752122" w:rsidRPr="00752122">
        <w:rPr>
          <w:rFonts w:ascii="Trebuchet MS" w:eastAsia="MS Mincho" w:hAnsi="Trebuchet MS"/>
        </w:rPr>
        <w:t>cu tematica Reglementări privind Legea Arhivelor Naționale</w:t>
      </w:r>
      <w:r w:rsidR="00A9744F">
        <w:rPr>
          <w:rFonts w:ascii="Trebuchet MS" w:eastAsia="MS Mincho" w:hAnsi="Trebuchet MS"/>
        </w:rPr>
        <w:t>.</w:t>
      </w:r>
    </w:p>
    <w:p w14:paraId="462F12DF" w14:textId="77777777" w:rsidR="00752122" w:rsidRDefault="00752122" w:rsidP="00752122">
      <w:pPr>
        <w:tabs>
          <w:tab w:val="left" w:pos="426"/>
        </w:tabs>
        <w:jc w:val="both"/>
        <w:rPr>
          <w:rFonts w:ascii="Trebuchet MS" w:eastAsia="MS Mincho" w:hAnsi="Trebuchet MS"/>
          <w:b/>
          <w:bCs/>
        </w:rPr>
      </w:pPr>
      <w:r w:rsidRPr="00752122">
        <w:rPr>
          <w:rFonts w:ascii="Trebuchet MS" w:eastAsia="MS Mincho" w:hAnsi="Trebuchet MS"/>
          <w:b/>
          <w:bCs/>
        </w:rPr>
        <w:t>7.</w:t>
      </w:r>
      <w:r w:rsidRPr="00752122">
        <w:rPr>
          <w:rFonts w:ascii="Trebuchet MS" w:eastAsia="MS Mincho" w:hAnsi="Trebuchet MS"/>
          <w:b/>
          <w:bCs/>
        </w:rPr>
        <w:tab/>
        <w:t>Legea contabilității nr. 82/1991 (r),cu modificările şi completările ulterioare</w:t>
      </w:r>
      <w:r>
        <w:rPr>
          <w:rFonts w:ascii="Trebuchet MS" w:eastAsia="MS Mincho" w:hAnsi="Trebuchet MS"/>
          <w:b/>
          <w:bCs/>
        </w:rPr>
        <w:t>;</w:t>
      </w:r>
    </w:p>
    <w:p w14:paraId="1DD96AA2" w14:textId="191F52C6" w:rsidR="00752122" w:rsidRPr="00752122" w:rsidRDefault="00752122" w:rsidP="00752122">
      <w:pPr>
        <w:tabs>
          <w:tab w:val="left" w:pos="426"/>
        </w:tabs>
        <w:jc w:val="both"/>
        <w:rPr>
          <w:rFonts w:ascii="Trebuchet MS" w:eastAsia="MS Mincho" w:hAnsi="Trebuchet MS"/>
        </w:rPr>
      </w:pPr>
      <w:r w:rsidRPr="00752122">
        <w:rPr>
          <w:rFonts w:ascii="Trebuchet MS" w:eastAsia="MS Mincho" w:hAnsi="Trebuchet MS"/>
          <w:b/>
          <w:bCs/>
        </w:rPr>
        <w:t xml:space="preserve">       </w:t>
      </w:r>
      <w:r w:rsidRPr="00752122">
        <w:rPr>
          <w:rFonts w:ascii="Trebuchet MS" w:eastAsia="MS Mincho" w:hAnsi="Trebuchet MS"/>
        </w:rPr>
        <w:t>cu tematica Reglementări privind Legea contabilității</w:t>
      </w:r>
      <w:r w:rsidR="00A9744F">
        <w:rPr>
          <w:rFonts w:ascii="Trebuchet MS" w:eastAsia="MS Mincho" w:hAnsi="Trebuchet MS"/>
        </w:rPr>
        <w:t>.</w:t>
      </w:r>
    </w:p>
    <w:p w14:paraId="336B00D8" w14:textId="77777777" w:rsidR="00752122" w:rsidRDefault="00752122" w:rsidP="00752122">
      <w:pPr>
        <w:tabs>
          <w:tab w:val="left" w:pos="426"/>
        </w:tabs>
        <w:jc w:val="both"/>
        <w:rPr>
          <w:rFonts w:ascii="Trebuchet MS" w:eastAsia="MS Mincho" w:hAnsi="Trebuchet MS"/>
          <w:b/>
          <w:bCs/>
        </w:rPr>
      </w:pPr>
      <w:r w:rsidRPr="00752122">
        <w:rPr>
          <w:rFonts w:ascii="Trebuchet MS" w:eastAsia="MS Mincho" w:hAnsi="Trebuchet MS"/>
          <w:b/>
          <w:bCs/>
        </w:rPr>
        <w:t>8.</w:t>
      </w:r>
      <w:r w:rsidRPr="00752122">
        <w:rPr>
          <w:rFonts w:ascii="Trebuchet MS" w:eastAsia="MS Mincho" w:hAnsi="Trebuchet MS"/>
          <w:b/>
          <w:bCs/>
        </w:rPr>
        <w:tab/>
        <w:t>Instrucțiunile privind activitatea de arhivă la creatorii și deținătorii de documente, aprobate de</w:t>
      </w:r>
      <w:r>
        <w:rPr>
          <w:rFonts w:ascii="Trebuchet MS" w:eastAsia="MS Mincho" w:hAnsi="Trebuchet MS"/>
          <w:b/>
          <w:bCs/>
        </w:rPr>
        <w:t xml:space="preserve"> </w:t>
      </w:r>
      <w:r w:rsidRPr="00752122">
        <w:rPr>
          <w:rFonts w:ascii="Trebuchet MS" w:eastAsia="MS Mincho" w:hAnsi="Trebuchet MS"/>
          <w:b/>
          <w:bCs/>
        </w:rPr>
        <w:t xml:space="preserve">conducerea Arhivelor Naționale prin Ordinul de zi nr. 217 din 23 mai 1996;      </w:t>
      </w:r>
    </w:p>
    <w:p w14:paraId="7E7AAA19" w14:textId="61B72CB3" w:rsidR="00752122" w:rsidRPr="00752122" w:rsidRDefault="00752122" w:rsidP="00752122">
      <w:pPr>
        <w:tabs>
          <w:tab w:val="left" w:pos="426"/>
        </w:tabs>
        <w:jc w:val="both"/>
        <w:rPr>
          <w:rFonts w:ascii="Trebuchet MS" w:eastAsia="MS Mincho" w:hAnsi="Trebuchet MS"/>
        </w:rPr>
      </w:pPr>
      <w:r w:rsidRPr="00752122">
        <w:rPr>
          <w:rFonts w:ascii="Trebuchet MS" w:eastAsia="MS Mincho" w:hAnsi="Trebuchet MS"/>
          <w:b/>
          <w:bCs/>
        </w:rPr>
        <w:t xml:space="preserve"> </w:t>
      </w:r>
      <w:r w:rsidR="000A3B99">
        <w:rPr>
          <w:rFonts w:ascii="Trebuchet MS" w:eastAsia="MS Mincho" w:hAnsi="Trebuchet MS"/>
          <w:b/>
          <w:bCs/>
        </w:rPr>
        <w:tab/>
      </w:r>
      <w:r w:rsidRPr="00752122">
        <w:rPr>
          <w:rFonts w:ascii="Trebuchet MS" w:eastAsia="MS Mincho" w:hAnsi="Trebuchet MS"/>
        </w:rPr>
        <w:t>cu tematica Reglementări privind Instrucțiunile privind activitatea de arhivă</w:t>
      </w:r>
      <w:r w:rsidR="00A9744F">
        <w:rPr>
          <w:rFonts w:ascii="Trebuchet MS" w:eastAsia="MS Mincho" w:hAnsi="Trebuchet MS"/>
        </w:rPr>
        <w:t>.</w:t>
      </w:r>
    </w:p>
    <w:p w14:paraId="1E19B922" w14:textId="4B3AC6C3" w:rsidR="00752122" w:rsidRPr="00752122" w:rsidRDefault="00752122" w:rsidP="00752122">
      <w:pPr>
        <w:tabs>
          <w:tab w:val="left" w:pos="426"/>
        </w:tabs>
        <w:jc w:val="both"/>
        <w:rPr>
          <w:rFonts w:ascii="Trebuchet MS" w:eastAsia="MS Mincho" w:hAnsi="Trebuchet MS"/>
          <w:b/>
          <w:bCs/>
        </w:rPr>
      </w:pPr>
      <w:r w:rsidRPr="00752122">
        <w:rPr>
          <w:rFonts w:ascii="Trebuchet MS" w:eastAsia="MS Mincho" w:hAnsi="Trebuchet MS"/>
          <w:b/>
          <w:bCs/>
        </w:rPr>
        <w:t>9.</w:t>
      </w:r>
      <w:r w:rsidRPr="00752122">
        <w:rPr>
          <w:rFonts w:ascii="Trebuchet MS" w:eastAsia="MS Mincho" w:hAnsi="Trebuchet MS"/>
          <w:b/>
          <w:bCs/>
        </w:rPr>
        <w:tab/>
        <w:t>Hotărârea Guvernului nr. 841/1995 privind procedurile de transmitere fără plată și de valorificare a</w:t>
      </w:r>
      <w:r w:rsidR="00A9744F">
        <w:rPr>
          <w:rFonts w:ascii="Trebuchet MS" w:eastAsia="MS Mincho" w:hAnsi="Trebuchet MS"/>
          <w:b/>
          <w:bCs/>
        </w:rPr>
        <w:t xml:space="preserve"> </w:t>
      </w:r>
      <w:r w:rsidRPr="00752122">
        <w:rPr>
          <w:rFonts w:ascii="Trebuchet MS" w:eastAsia="MS Mincho" w:hAnsi="Trebuchet MS"/>
          <w:b/>
          <w:bCs/>
        </w:rPr>
        <w:t>bunurilor aparținând instituțiilor publice,cu modificările şi completările ulterioare</w:t>
      </w:r>
      <w:r>
        <w:rPr>
          <w:rFonts w:ascii="Trebuchet MS" w:eastAsia="MS Mincho" w:hAnsi="Trebuchet MS"/>
          <w:b/>
          <w:bCs/>
        </w:rPr>
        <w:t>;</w:t>
      </w:r>
    </w:p>
    <w:p w14:paraId="5BE019ED" w14:textId="28E80AB9" w:rsidR="00752122" w:rsidRPr="00752122" w:rsidRDefault="00752122" w:rsidP="00752122">
      <w:pPr>
        <w:tabs>
          <w:tab w:val="left" w:pos="426"/>
        </w:tabs>
        <w:jc w:val="both"/>
        <w:rPr>
          <w:rFonts w:ascii="Trebuchet MS" w:eastAsia="MS Mincho" w:hAnsi="Trebuchet MS"/>
        </w:rPr>
      </w:pPr>
      <w:r w:rsidRPr="00752122">
        <w:rPr>
          <w:rFonts w:ascii="Trebuchet MS" w:eastAsia="MS Mincho" w:hAnsi="Trebuchet MS"/>
          <w:b/>
          <w:bCs/>
        </w:rPr>
        <w:t xml:space="preserve">      </w:t>
      </w:r>
      <w:r w:rsidRPr="00752122">
        <w:rPr>
          <w:rFonts w:ascii="Trebuchet MS" w:eastAsia="MS Mincho" w:hAnsi="Trebuchet MS"/>
        </w:rPr>
        <w:t>cu tematica Reglementări privind procedurile de transmitere fără plată și de valorificare a bunurilor aparținând instituțiilor publice</w:t>
      </w:r>
      <w:r w:rsidR="00A9744F">
        <w:rPr>
          <w:rFonts w:ascii="Trebuchet MS" w:eastAsia="MS Mincho" w:hAnsi="Trebuchet MS"/>
        </w:rPr>
        <w:t>.</w:t>
      </w:r>
    </w:p>
    <w:p w14:paraId="3F4F8B5D" w14:textId="1E247C48" w:rsidR="00752122" w:rsidRPr="00752122" w:rsidRDefault="00752122" w:rsidP="00752122">
      <w:pPr>
        <w:tabs>
          <w:tab w:val="left" w:pos="426"/>
        </w:tabs>
        <w:jc w:val="both"/>
        <w:rPr>
          <w:rFonts w:ascii="Trebuchet MS" w:eastAsia="MS Mincho" w:hAnsi="Trebuchet MS"/>
          <w:b/>
          <w:bCs/>
        </w:rPr>
      </w:pPr>
      <w:r w:rsidRPr="00752122">
        <w:rPr>
          <w:rFonts w:ascii="Trebuchet MS" w:eastAsia="MS Mincho" w:hAnsi="Trebuchet MS"/>
          <w:b/>
          <w:bCs/>
        </w:rPr>
        <w:t>10.</w:t>
      </w:r>
      <w:r w:rsidRPr="00752122">
        <w:rPr>
          <w:rFonts w:ascii="Trebuchet MS" w:eastAsia="MS Mincho" w:hAnsi="Trebuchet MS"/>
          <w:b/>
          <w:bCs/>
        </w:rPr>
        <w:tab/>
        <w:t>Ordonanța Guvernului nr.80/2001 privind stabilirea unor normative de cheltuieli pentru autoritățile administrației publice și instituțiile publice cu modificările și completările ulterioare</w:t>
      </w:r>
      <w:r>
        <w:rPr>
          <w:rFonts w:ascii="Trebuchet MS" w:eastAsia="MS Mincho" w:hAnsi="Trebuchet MS"/>
          <w:b/>
          <w:bCs/>
        </w:rPr>
        <w:t>;</w:t>
      </w:r>
    </w:p>
    <w:p w14:paraId="69A248B2" w14:textId="68F0138D" w:rsidR="00752122" w:rsidRPr="00752122" w:rsidRDefault="00752122" w:rsidP="00752122">
      <w:pPr>
        <w:tabs>
          <w:tab w:val="left" w:pos="426"/>
        </w:tabs>
        <w:jc w:val="both"/>
        <w:rPr>
          <w:rFonts w:ascii="Trebuchet MS" w:eastAsia="MS Mincho" w:hAnsi="Trebuchet MS"/>
        </w:rPr>
      </w:pPr>
      <w:r w:rsidRPr="00752122">
        <w:rPr>
          <w:rFonts w:ascii="Trebuchet MS" w:eastAsia="MS Mincho" w:hAnsi="Trebuchet MS"/>
          <w:b/>
          <w:bCs/>
        </w:rPr>
        <w:t xml:space="preserve">      </w:t>
      </w:r>
      <w:r w:rsidRPr="00752122">
        <w:rPr>
          <w:rFonts w:ascii="Trebuchet MS" w:eastAsia="MS Mincho" w:hAnsi="Trebuchet MS"/>
        </w:rPr>
        <w:t>cu tematica Reglementări privind stabilirea unor normative de cheltuieli pentru autoritățile administrației publice și instituțiile publice</w:t>
      </w:r>
      <w:r w:rsidR="00A9744F">
        <w:rPr>
          <w:rFonts w:ascii="Trebuchet MS" w:eastAsia="MS Mincho" w:hAnsi="Trebuchet MS"/>
        </w:rPr>
        <w:t>.</w:t>
      </w:r>
    </w:p>
    <w:p w14:paraId="11CBD3AC" w14:textId="78C09EFC" w:rsidR="00752122" w:rsidRPr="00752122" w:rsidRDefault="00752122" w:rsidP="00752122">
      <w:pPr>
        <w:tabs>
          <w:tab w:val="left" w:pos="426"/>
        </w:tabs>
        <w:jc w:val="both"/>
        <w:rPr>
          <w:rFonts w:ascii="Trebuchet MS" w:eastAsia="MS Mincho" w:hAnsi="Trebuchet MS"/>
          <w:b/>
          <w:bCs/>
        </w:rPr>
      </w:pPr>
      <w:r w:rsidRPr="00752122">
        <w:rPr>
          <w:rFonts w:ascii="Trebuchet MS" w:eastAsia="MS Mincho" w:hAnsi="Trebuchet MS"/>
          <w:b/>
          <w:bCs/>
        </w:rPr>
        <w:t>11.</w:t>
      </w:r>
      <w:r w:rsidRPr="00752122">
        <w:rPr>
          <w:rFonts w:ascii="Trebuchet MS" w:eastAsia="MS Mincho" w:hAnsi="Trebuchet MS"/>
          <w:b/>
          <w:bCs/>
        </w:rPr>
        <w:tab/>
        <w:t>Legea nr.22/1969 privind angajarea gestionarilor, constituirea de garanții și răspunderea în legătură cu gestionarea bunurilor agenților economici, autorităților sau instituțiilor publice cu modificările și completările ulterioare</w:t>
      </w:r>
      <w:r>
        <w:rPr>
          <w:rFonts w:ascii="Trebuchet MS" w:eastAsia="MS Mincho" w:hAnsi="Trebuchet MS"/>
          <w:b/>
          <w:bCs/>
        </w:rPr>
        <w:t>;</w:t>
      </w:r>
    </w:p>
    <w:p w14:paraId="1D3632E3" w14:textId="5D2AF8D7" w:rsidR="000372AD" w:rsidRDefault="00752122" w:rsidP="00752122">
      <w:pPr>
        <w:tabs>
          <w:tab w:val="left" w:pos="426"/>
        </w:tabs>
        <w:jc w:val="both"/>
        <w:rPr>
          <w:rFonts w:ascii="Trebuchet MS" w:eastAsia="MS Mincho" w:hAnsi="Trebuchet MS"/>
        </w:rPr>
      </w:pPr>
      <w:r w:rsidRPr="00752122">
        <w:rPr>
          <w:rFonts w:ascii="Trebuchet MS" w:eastAsia="MS Mincho" w:hAnsi="Trebuchet MS"/>
          <w:b/>
          <w:bCs/>
        </w:rPr>
        <w:t xml:space="preserve">      </w:t>
      </w:r>
      <w:r w:rsidRPr="00752122">
        <w:rPr>
          <w:rFonts w:ascii="Trebuchet MS" w:eastAsia="MS Mincho" w:hAnsi="Trebuchet MS"/>
        </w:rPr>
        <w:t>cu tematica Reglementări privind angajarea gestionarilor, constituirea de garanții și răspunderea în legătură cu gestionarea bunurilor</w:t>
      </w:r>
      <w:r w:rsidR="00A9744F">
        <w:rPr>
          <w:rFonts w:ascii="Trebuchet MS" w:eastAsia="MS Mincho" w:hAnsi="Trebuchet MS"/>
        </w:rPr>
        <w:t>.</w:t>
      </w:r>
    </w:p>
    <w:p w14:paraId="68DF19FB" w14:textId="77777777" w:rsidR="00752122" w:rsidRPr="00752122" w:rsidRDefault="00752122" w:rsidP="00752122">
      <w:pPr>
        <w:tabs>
          <w:tab w:val="left" w:pos="426"/>
        </w:tabs>
        <w:jc w:val="both"/>
        <w:rPr>
          <w:rFonts w:ascii="Trebuchet MS" w:eastAsia="MS Mincho" w:hAnsi="Trebuchet MS"/>
        </w:rPr>
      </w:pPr>
    </w:p>
    <w:bookmarkEnd w:id="4"/>
    <w:p w14:paraId="6F9AD5C0" w14:textId="77777777" w:rsidR="0005027F" w:rsidRPr="00B103C3" w:rsidRDefault="0005027F" w:rsidP="0005027F">
      <w:pPr>
        <w:tabs>
          <w:tab w:val="left" w:pos="426"/>
        </w:tabs>
        <w:ind w:left="142"/>
        <w:jc w:val="both"/>
        <w:rPr>
          <w:rFonts w:ascii="Trebuchet MS" w:hAnsi="Trebuchet MS"/>
        </w:rPr>
      </w:pPr>
      <w:r w:rsidRPr="00B103C3">
        <w:rPr>
          <w:rFonts w:ascii="Trebuchet MS" w:eastAsia="MS Mincho" w:hAnsi="Trebuchet MS"/>
        </w:rPr>
        <w:t>NOTĂ: Actele normative se completează cu reglementările legale de completare și modificare a acestora, precum și cu republicările ulterioare</w:t>
      </w:r>
      <w:r w:rsidRPr="00B103C3">
        <w:rPr>
          <w:rFonts w:ascii="Trebuchet MS" w:hAnsi="Trebuchet MS"/>
        </w:rPr>
        <w:t>.</w:t>
      </w:r>
    </w:p>
    <w:p w14:paraId="3633D1FA" w14:textId="77777777" w:rsidR="00B951C3" w:rsidRPr="00282A24" w:rsidRDefault="00B951C3" w:rsidP="00B951C3">
      <w:pPr>
        <w:autoSpaceDE w:val="0"/>
        <w:autoSpaceDN w:val="0"/>
        <w:adjustRightInd w:val="0"/>
        <w:rPr>
          <w:rFonts w:ascii="Trebuchet MS" w:hAnsi="Trebuchet MS"/>
          <w:b/>
          <w:sz w:val="8"/>
          <w:szCs w:val="8"/>
        </w:rPr>
      </w:pPr>
    </w:p>
    <w:p w14:paraId="042EC86B" w14:textId="77777777" w:rsidR="00577AC6" w:rsidRPr="0082187F" w:rsidRDefault="00577AC6" w:rsidP="00700FF1">
      <w:pPr>
        <w:autoSpaceDE w:val="0"/>
        <w:autoSpaceDN w:val="0"/>
        <w:adjustRightInd w:val="0"/>
        <w:ind w:right="65"/>
        <w:jc w:val="both"/>
        <w:rPr>
          <w:rFonts w:ascii="Trebuchet MS" w:eastAsia="Times New Roman" w:hAnsi="Trebuchet MS"/>
        </w:rPr>
      </w:pPr>
    </w:p>
    <w:p w14:paraId="76D69858" w14:textId="18599AD3" w:rsidR="004F4AE0" w:rsidRPr="0082187F" w:rsidRDefault="00577AC6" w:rsidP="004F4AE0">
      <w:pPr>
        <w:autoSpaceDE w:val="0"/>
        <w:autoSpaceDN w:val="0"/>
        <w:adjustRightInd w:val="0"/>
        <w:ind w:left="284" w:right="65" w:hanging="284"/>
        <w:jc w:val="both"/>
        <w:rPr>
          <w:rFonts w:ascii="Trebuchet MS" w:eastAsia="Times New Roman" w:hAnsi="Trebuchet MS"/>
          <w:bCs/>
          <w:lang w:eastAsia="ro-RO"/>
        </w:rPr>
      </w:pPr>
      <w:r w:rsidRPr="0082187F">
        <w:rPr>
          <w:rFonts w:ascii="Trebuchet MS" w:eastAsia="Times New Roman" w:hAnsi="Trebuchet MS"/>
        </w:rPr>
        <w:t xml:space="preserve">    </w:t>
      </w:r>
    </w:p>
    <w:p w14:paraId="21A4FD21" w14:textId="23B97FD1" w:rsidR="007C7EBF" w:rsidRPr="000A759C" w:rsidRDefault="004F4AE0" w:rsidP="000A759C">
      <w:pPr>
        <w:rPr>
          <w:rFonts w:ascii="Trebuchet MS" w:hAnsi="Trebuchet MS"/>
        </w:rPr>
      </w:pPr>
      <w:r w:rsidRPr="0082187F">
        <w:rPr>
          <w:rFonts w:ascii="Trebuchet MS" w:hAnsi="Trebuchet MS"/>
        </w:rPr>
        <w:t>Secretar concurs</w:t>
      </w:r>
    </w:p>
    <w:sectPr w:rsidR="007C7EBF" w:rsidRPr="000A759C" w:rsidSect="000D4EE7">
      <w:headerReference w:type="default" r:id="rId9"/>
      <w:footerReference w:type="default" r:id="rId10"/>
      <w:pgSz w:w="11906" w:h="16838"/>
      <w:pgMar w:top="0" w:right="849" w:bottom="426" w:left="1134" w:header="56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5D70C" w14:textId="77777777" w:rsidR="00B15543" w:rsidRDefault="00B15543" w:rsidP="000235A4">
      <w:r>
        <w:separator/>
      </w:r>
    </w:p>
  </w:endnote>
  <w:endnote w:type="continuationSeparator" w:id="0">
    <w:p w14:paraId="548E0D65" w14:textId="77777777" w:rsidR="00B15543" w:rsidRDefault="00B15543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40A83" w14:textId="77777777" w:rsidR="00B15543" w:rsidRDefault="00B15543" w:rsidP="000235A4">
      <w:r>
        <w:separator/>
      </w:r>
    </w:p>
  </w:footnote>
  <w:footnote w:type="continuationSeparator" w:id="0">
    <w:p w14:paraId="4FAC9B8C" w14:textId="77777777" w:rsidR="00B15543" w:rsidRDefault="00B15543" w:rsidP="0002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ACF4F" w14:textId="6A76D9F8" w:rsidR="00DC34F1" w:rsidRDefault="00DC34F1" w:rsidP="00DC34F1">
    <w:pPr>
      <w:pStyle w:val="Header"/>
      <w:tabs>
        <w:tab w:val="clear" w:pos="9072"/>
        <w:tab w:val="left" w:pos="4536"/>
      </w:tabs>
      <w:ind w:hanging="1800"/>
      <w:jc w:val="left"/>
    </w:pPr>
    <w:r>
      <w:t xml:space="preserve">                                                 </w:t>
    </w:r>
  </w:p>
  <w:p w14:paraId="4E4FF718" w14:textId="77777777" w:rsidR="00F51AAD" w:rsidRDefault="00F51AAD" w:rsidP="00E8294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lang w:val="ro-RO"/>
      </w:rPr>
    </w:lvl>
  </w:abstractNum>
  <w:abstractNum w:abstractNumId="1" w15:restartNumberingAfterBreak="0">
    <w:nsid w:val="02313904"/>
    <w:multiLevelType w:val="hybridMultilevel"/>
    <w:tmpl w:val="3296F4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7E66"/>
    <w:multiLevelType w:val="hybridMultilevel"/>
    <w:tmpl w:val="ABFC5CB2"/>
    <w:lvl w:ilvl="0" w:tplc="5FDE3B0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8656B"/>
    <w:multiLevelType w:val="hybridMultilevel"/>
    <w:tmpl w:val="7F58CF96"/>
    <w:lvl w:ilvl="0" w:tplc="0409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2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23BD3774"/>
    <w:multiLevelType w:val="hybridMultilevel"/>
    <w:tmpl w:val="AD982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E4DBE"/>
    <w:multiLevelType w:val="hybridMultilevel"/>
    <w:tmpl w:val="BA54CF06"/>
    <w:lvl w:ilvl="0" w:tplc="9EE2B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5002B"/>
    <w:multiLevelType w:val="hybridMultilevel"/>
    <w:tmpl w:val="CBF05D78"/>
    <w:lvl w:ilvl="0" w:tplc="1CE2516E">
      <w:start w:val="1"/>
      <w:numFmt w:val="decimal"/>
      <w:lvlText w:val="%1."/>
      <w:lvlJc w:val="left"/>
      <w:pPr>
        <w:ind w:left="2204" w:hanging="360"/>
      </w:pPr>
      <w:rPr>
        <w:rFonts w:ascii="Trebuchet MS" w:eastAsiaTheme="minorHAnsi" w:hAnsi="Trebuchet MS" w:cstheme="minorBid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5D2ED6"/>
    <w:multiLevelType w:val="hybridMultilevel"/>
    <w:tmpl w:val="40928032"/>
    <w:lvl w:ilvl="0" w:tplc="F886D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B039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F03CC"/>
    <w:multiLevelType w:val="hybridMultilevel"/>
    <w:tmpl w:val="A7003B16"/>
    <w:lvl w:ilvl="0" w:tplc="199490E2">
      <w:start w:val="1"/>
      <w:numFmt w:val="decimal"/>
      <w:lvlText w:val="%1."/>
      <w:lvlJc w:val="left"/>
      <w:pPr>
        <w:ind w:left="45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52FF58AA"/>
    <w:multiLevelType w:val="hybridMultilevel"/>
    <w:tmpl w:val="11C405D0"/>
    <w:lvl w:ilvl="0" w:tplc="DA765F30">
      <w:start w:val="1"/>
      <w:numFmt w:val="decimal"/>
      <w:lvlText w:val="%1."/>
      <w:lvlJc w:val="left"/>
      <w:pPr>
        <w:ind w:left="45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566935FB"/>
    <w:multiLevelType w:val="hybridMultilevel"/>
    <w:tmpl w:val="814251BA"/>
    <w:lvl w:ilvl="0" w:tplc="52285A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D77F4"/>
    <w:multiLevelType w:val="hybridMultilevel"/>
    <w:tmpl w:val="29B44B44"/>
    <w:lvl w:ilvl="0" w:tplc="D8249F7E">
      <w:start w:val="1"/>
      <w:numFmt w:val="bullet"/>
      <w:lvlText w:val="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133BE"/>
    <w:multiLevelType w:val="hybridMultilevel"/>
    <w:tmpl w:val="B97C4512"/>
    <w:lvl w:ilvl="0" w:tplc="25E2A3E2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B44E7A"/>
    <w:multiLevelType w:val="hybridMultilevel"/>
    <w:tmpl w:val="05B2F2C2"/>
    <w:lvl w:ilvl="0" w:tplc="36B08306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54887"/>
    <w:multiLevelType w:val="hybridMultilevel"/>
    <w:tmpl w:val="F99C9DD4"/>
    <w:lvl w:ilvl="0" w:tplc="D31EE2E0">
      <w:start w:val="1"/>
      <w:numFmt w:val="decimal"/>
      <w:lvlText w:val="%1."/>
      <w:lvlJc w:val="left"/>
      <w:pPr>
        <w:ind w:left="9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4" w:hanging="360"/>
      </w:pPr>
    </w:lvl>
    <w:lvl w:ilvl="2" w:tplc="0809001B" w:tentative="1">
      <w:start w:val="1"/>
      <w:numFmt w:val="lowerRoman"/>
      <w:lvlText w:val="%3."/>
      <w:lvlJc w:val="right"/>
      <w:pPr>
        <w:ind w:left="2414" w:hanging="180"/>
      </w:pPr>
    </w:lvl>
    <w:lvl w:ilvl="3" w:tplc="0809000F" w:tentative="1">
      <w:start w:val="1"/>
      <w:numFmt w:val="decimal"/>
      <w:lvlText w:val="%4."/>
      <w:lvlJc w:val="left"/>
      <w:pPr>
        <w:ind w:left="3134" w:hanging="360"/>
      </w:pPr>
    </w:lvl>
    <w:lvl w:ilvl="4" w:tplc="08090019" w:tentative="1">
      <w:start w:val="1"/>
      <w:numFmt w:val="lowerLetter"/>
      <w:lvlText w:val="%5."/>
      <w:lvlJc w:val="left"/>
      <w:pPr>
        <w:ind w:left="3854" w:hanging="360"/>
      </w:pPr>
    </w:lvl>
    <w:lvl w:ilvl="5" w:tplc="0809001B" w:tentative="1">
      <w:start w:val="1"/>
      <w:numFmt w:val="lowerRoman"/>
      <w:lvlText w:val="%6."/>
      <w:lvlJc w:val="right"/>
      <w:pPr>
        <w:ind w:left="4574" w:hanging="180"/>
      </w:pPr>
    </w:lvl>
    <w:lvl w:ilvl="6" w:tplc="0809000F" w:tentative="1">
      <w:start w:val="1"/>
      <w:numFmt w:val="decimal"/>
      <w:lvlText w:val="%7."/>
      <w:lvlJc w:val="left"/>
      <w:pPr>
        <w:ind w:left="5294" w:hanging="360"/>
      </w:pPr>
    </w:lvl>
    <w:lvl w:ilvl="7" w:tplc="08090019" w:tentative="1">
      <w:start w:val="1"/>
      <w:numFmt w:val="lowerLetter"/>
      <w:lvlText w:val="%8."/>
      <w:lvlJc w:val="left"/>
      <w:pPr>
        <w:ind w:left="6014" w:hanging="360"/>
      </w:pPr>
    </w:lvl>
    <w:lvl w:ilvl="8" w:tplc="080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16" w15:restartNumberingAfterBreak="0">
    <w:nsid w:val="7BF82E92"/>
    <w:multiLevelType w:val="multilevel"/>
    <w:tmpl w:val="98CE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110897"/>
    <w:multiLevelType w:val="hybridMultilevel"/>
    <w:tmpl w:val="A7003B16"/>
    <w:lvl w:ilvl="0" w:tplc="199490E2">
      <w:start w:val="1"/>
      <w:numFmt w:val="decimal"/>
      <w:lvlText w:val="%1."/>
      <w:lvlJc w:val="left"/>
      <w:pPr>
        <w:ind w:left="45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014379098">
    <w:abstractNumId w:val="2"/>
  </w:num>
  <w:num w:numId="2" w16cid:durableId="1989631231">
    <w:abstractNumId w:val="12"/>
  </w:num>
  <w:num w:numId="3" w16cid:durableId="617641492">
    <w:abstractNumId w:val="13"/>
  </w:num>
  <w:num w:numId="4" w16cid:durableId="1442140101">
    <w:abstractNumId w:val="7"/>
  </w:num>
  <w:num w:numId="5" w16cid:durableId="2085839358">
    <w:abstractNumId w:val="17"/>
  </w:num>
  <w:num w:numId="6" w16cid:durableId="1732539914">
    <w:abstractNumId w:val="9"/>
  </w:num>
  <w:num w:numId="7" w16cid:durableId="1616909344">
    <w:abstractNumId w:val="5"/>
  </w:num>
  <w:num w:numId="8" w16cid:durableId="313339240">
    <w:abstractNumId w:val="10"/>
  </w:num>
  <w:num w:numId="9" w16cid:durableId="1890066289">
    <w:abstractNumId w:val="1"/>
  </w:num>
  <w:num w:numId="10" w16cid:durableId="1550846937">
    <w:abstractNumId w:val="4"/>
  </w:num>
  <w:num w:numId="11" w16cid:durableId="1140418321">
    <w:abstractNumId w:val="15"/>
  </w:num>
  <w:num w:numId="12" w16cid:durableId="1201895786">
    <w:abstractNumId w:val="11"/>
  </w:num>
  <w:num w:numId="13" w16cid:durableId="2166549">
    <w:abstractNumId w:val="6"/>
  </w:num>
  <w:num w:numId="14" w16cid:durableId="1524203055">
    <w:abstractNumId w:val="8"/>
  </w:num>
  <w:num w:numId="15" w16cid:durableId="6853249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02737837">
    <w:abstractNumId w:val="3"/>
  </w:num>
  <w:num w:numId="17" w16cid:durableId="16456951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A4"/>
    <w:rsid w:val="000039BC"/>
    <w:rsid w:val="00013E91"/>
    <w:rsid w:val="00015C1D"/>
    <w:rsid w:val="000235A4"/>
    <w:rsid w:val="000265ED"/>
    <w:rsid w:val="000372AD"/>
    <w:rsid w:val="00045418"/>
    <w:rsid w:val="00045748"/>
    <w:rsid w:val="0005027F"/>
    <w:rsid w:val="00060F07"/>
    <w:rsid w:val="000A00B7"/>
    <w:rsid w:val="000A122B"/>
    <w:rsid w:val="000A32CF"/>
    <w:rsid w:val="000A3630"/>
    <w:rsid w:val="000A3B99"/>
    <w:rsid w:val="000A759C"/>
    <w:rsid w:val="000B0249"/>
    <w:rsid w:val="000C26C2"/>
    <w:rsid w:val="000C7D4B"/>
    <w:rsid w:val="000D4EE7"/>
    <w:rsid w:val="000E54CC"/>
    <w:rsid w:val="000E5F62"/>
    <w:rsid w:val="000F7094"/>
    <w:rsid w:val="00107BBB"/>
    <w:rsid w:val="00111257"/>
    <w:rsid w:val="00120839"/>
    <w:rsid w:val="00120974"/>
    <w:rsid w:val="00120E95"/>
    <w:rsid w:val="001263F7"/>
    <w:rsid w:val="001305B6"/>
    <w:rsid w:val="00131865"/>
    <w:rsid w:val="00144B65"/>
    <w:rsid w:val="00162014"/>
    <w:rsid w:val="00164ED0"/>
    <w:rsid w:val="001655D0"/>
    <w:rsid w:val="00170273"/>
    <w:rsid w:val="001857B6"/>
    <w:rsid w:val="00193CE9"/>
    <w:rsid w:val="00193FF1"/>
    <w:rsid w:val="00195629"/>
    <w:rsid w:val="00195C2B"/>
    <w:rsid w:val="00196A6D"/>
    <w:rsid w:val="001B0CA8"/>
    <w:rsid w:val="001B29D6"/>
    <w:rsid w:val="001C3E77"/>
    <w:rsid w:val="001D78AA"/>
    <w:rsid w:val="001E094F"/>
    <w:rsid w:val="001F15DC"/>
    <w:rsid w:val="00214DFE"/>
    <w:rsid w:val="00217D0B"/>
    <w:rsid w:val="002534C7"/>
    <w:rsid w:val="0025709F"/>
    <w:rsid w:val="00263625"/>
    <w:rsid w:val="00264B6A"/>
    <w:rsid w:val="002707B0"/>
    <w:rsid w:val="00270D51"/>
    <w:rsid w:val="00274571"/>
    <w:rsid w:val="002825AF"/>
    <w:rsid w:val="0029022F"/>
    <w:rsid w:val="00290D26"/>
    <w:rsid w:val="00291B72"/>
    <w:rsid w:val="002A2A3C"/>
    <w:rsid w:val="002A3246"/>
    <w:rsid w:val="002C255C"/>
    <w:rsid w:val="002C7949"/>
    <w:rsid w:val="002C7A8C"/>
    <w:rsid w:val="002D67FB"/>
    <w:rsid w:val="002E53DF"/>
    <w:rsid w:val="002E6343"/>
    <w:rsid w:val="002F0094"/>
    <w:rsid w:val="002F42CA"/>
    <w:rsid w:val="002F7E2B"/>
    <w:rsid w:val="003027F6"/>
    <w:rsid w:val="00304772"/>
    <w:rsid w:val="00304C66"/>
    <w:rsid w:val="003276DB"/>
    <w:rsid w:val="0032793A"/>
    <w:rsid w:val="00330053"/>
    <w:rsid w:val="003322AA"/>
    <w:rsid w:val="00346A28"/>
    <w:rsid w:val="00361FE3"/>
    <w:rsid w:val="003620C5"/>
    <w:rsid w:val="00367329"/>
    <w:rsid w:val="00392DBE"/>
    <w:rsid w:val="003A1A2A"/>
    <w:rsid w:val="003A3D95"/>
    <w:rsid w:val="003A656D"/>
    <w:rsid w:val="003A6844"/>
    <w:rsid w:val="003B66AB"/>
    <w:rsid w:val="003C1E98"/>
    <w:rsid w:val="003C315C"/>
    <w:rsid w:val="003D06EC"/>
    <w:rsid w:val="003E5375"/>
    <w:rsid w:val="003E5751"/>
    <w:rsid w:val="003F0C0E"/>
    <w:rsid w:val="003F1099"/>
    <w:rsid w:val="003F6B43"/>
    <w:rsid w:val="00402FE6"/>
    <w:rsid w:val="00406190"/>
    <w:rsid w:val="00410C39"/>
    <w:rsid w:val="00411CAB"/>
    <w:rsid w:val="00414065"/>
    <w:rsid w:val="004168C5"/>
    <w:rsid w:val="004236A9"/>
    <w:rsid w:val="004245F6"/>
    <w:rsid w:val="00427369"/>
    <w:rsid w:val="00434FEF"/>
    <w:rsid w:val="0045675D"/>
    <w:rsid w:val="00466348"/>
    <w:rsid w:val="00471F5B"/>
    <w:rsid w:val="00473CDA"/>
    <w:rsid w:val="00484F81"/>
    <w:rsid w:val="0049173C"/>
    <w:rsid w:val="004A1C90"/>
    <w:rsid w:val="004A541A"/>
    <w:rsid w:val="004B5B9D"/>
    <w:rsid w:val="004B7AC5"/>
    <w:rsid w:val="004D0F94"/>
    <w:rsid w:val="004F4AE0"/>
    <w:rsid w:val="004F55AD"/>
    <w:rsid w:val="00501D2D"/>
    <w:rsid w:val="005023FD"/>
    <w:rsid w:val="005048CC"/>
    <w:rsid w:val="00504E7B"/>
    <w:rsid w:val="00521EC4"/>
    <w:rsid w:val="00536FC1"/>
    <w:rsid w:val="005408CE"/>
    <w:rsid w:val="00556592"/>
    <w:rsid w:val="00560C00"/>
    <w:rsid w:val="00571AE6"/>
    <w:rsid w:val="00577AC6"/>
    <w:rsid w:val="00581C18"/>
    <w:rsid w:val="005941D3"/>
    <w:rsid w:val="00596194"/>
    <w:rsid w:val="005966A8"/>
    <w:rsid w:val="005A2639"/>
    <w:rsid w:val="005B4B4E"/>
    <w:rsid w:val="005C4EEE"/>
    <w:rsid w:val="005C5E32"/>
    <w:rsid w:val="005C70D4"/>
    <w:rsid w:val="005D0BF1"/>
    <w:rsid w:val="005E021E"/>
    <w:rsid w:val="005E643A"/>
    <w:rsid w:val="005E6D5E"/>
    <w:rsid w:val="005F64A2"/>
    <w:rsid w:val="0060493E"/>
    <w:rsid w:val="00606EC1"/>
    <w:rsid w:val="0061021D"/>
    <w:rsid w:val="0061744F"/>
    <w:rsid w:val="00621B92"/>
    <w:rsid w:val="00622AAD"/>
    <w:rsid w:val="00623902"/>
    <w:rsid w:val="00630582"/>
    <w:rsid w:val="006363BD"/>
    <w:rsid w:val="00641D72"/>
    <w:rsid w:val="00652C0C"/>
    <w:rsid w:val="00654B14"/>
    <w:rsid w:val="006604C5"/>
    <w:rsid w:val="00666592"/>
    <w:rsid w:val="00667B07"/>
    <w:rsid w:val="00676B3F"/>
    <w:rsid w:val="006817F9"/>
    <w:rsid w:val="006909C4"/>
    <w:rsid w:val="006A1C35"/>
    <w:rsid w:val="006B0C9F"/>
    <w:rsid w:val="006B7A85"/>
    <w:rsid w:val="006E4777"/>
    <w:rsid w:val="00700FF1"/>
    <w:rsid w:val="00705A15"/>
    <w:rsid w:val="00712D17"/>
    <w:rsid w:val="00715465"/>
    <w:rsid w:val="0072014D"/>
    <w:rsid w:val="00721730"/>
    <w:rsid w:val="00725E05"/>
    <w:rsid w:val="0073274C"/>
    <w:rsid w:val="00744978"/>
    <w:rsid w:val="007455B5"/>
    <w:rsid w:val="007508F6"/>
    <w:rsid w:val="00752122"/>
    <w:rsid w:val="00764242"/>
    <w:rsid w:val="00772A6D"/>
    <w:rsid w:val="00774184"/>
    <w:rsid w:val="00777792"/>
    <w:rsid w:val="00782FA4"/>
    <w:rsid w:val="007944ED"/>
    <w:rsid w:val="007979F1"/>
    <w:rsid w:val="007A3674"/>
    <w:rsid w:val="007B6871"/>
    <w:rsid w:val="007C4F49"/>
    <w:rsid w:val="007C7EBF"/>
    <w:rsid w:val="007D6C4F"/>
    <w:rsid w:val="007E1052"/>
    <w:rsid w:val="007F1187"/>
    <w:rsid w:val="00805133"/>
    <w:rsid w:val="0081600B"/>
    <w:rsid w:val="0082102E"/>
    <w:rsid w:val="0082187F"/>
    <w:rsid w:val="00827377"/>
    <w:rsid w:val="00852573"/>
    <w:rsid w:val="00853EBC"/>
    <w:rsid w:val="008605BE"/>
    <w:rsid w:val="00866C2B"/>
    <w:rsid w:val="0087665A"/>
    <w:rsid w:val="00876DE2"/>
    <w:rsid w:val="00890539"/>
    <w:rsid w:val="00894660"/>
    <w:rsid w:val="008A1163"/>
    <w:rsid w:val="008C64C1"/>
    <w:rsid w:val="008D214D"/>
    <w:rsid w:val="008D440E"/>
    <w:rsid w:val="008E1F43"/>
    <w:rsid w:val="008E26B6"/>
    <w:rsid w:val="008E7CC0"/>
    <w:rsid w:val="00912258"/>
    <w:rsid w:val="00924193"/>
    <w:rsid w:val="009247CE"/>
    <w:rsid w:val="0092497C"/>
    <w:rsid w:val="009267F9"/>
    <w:rsid w:val="0094120D"/>
    <w:rsid w:val="0094391E"/>
    <w:rsid w:val="009723CD"/>
    <w:rsid w:val="00987CE1"/>
    <w:rsid w:val="0099305B"/>
    <w:rsid w:val="00993AC5"/>
    <w:rsid w:val="009A1921"/>
    <w:rsid w:val="009B6FEB"/>
    <w:rsid w:val="009C6FB0"/>
    <w:rsid w:val="009D72DD"/>
    <w:rsid w:val="009E7258"/>
    <w:rsid w:val="009E7A48"/>
    <w:rsid w:val="00A10F7C"/>
    <w:rsid w:val="00A22357"/>
    <w:rsid w:val="00A30AD8"/>
    <w:rsid w:val="00A749FF"/>
    <w:rsid w:val="00A87C5E"/>
    <w:rsid w:val="00A9744F"/>
    <w:rsid w:val="00AA1D7B"/>
    <w:rsid w:val="00AA6729"/>
    <w:rsid w:val="00AB533A"/>
    <w:rsid w:val="00AC075E"/>
    <w:rsid w:val="00AC1649"/>
    <w:rsid w:val="00AC7427"/>
    <w:rsid w:val="00AC7DDF"/>
    <w:rsid w:val="00AD0E6A"/>
    <w:rsid w:val="00AD4E00"/>
    <w:rsid w:val="00AD626E"/>
    <w:rsid w:val="00AE1898"/>
    <w:rsid w:val="00B04CFF"/>
    <w:rsid w:val="00B10ADF"/>
    <w:rsid w:val="00B152D8"/>
    <w:rsid w:val="00B15543"/>
    <w:rsid w:val="00B26254"/>
    <w:rsid w:val="00B26831"/>
    <w:rsid w:val="00B27B53"/>
    <w:rsid w:val="00B33BFC"/>
    <w:rsid w:val="00B34C1C"/>
    <w:rsid w:val="00B53946"/>
    <w:rsid w:val="00B604F9"/>
    <w:rsid w:val="00B60E9E"/>
    <w:rsid w:val="00B61C6D"/>
    <w:rsid w:val="00B67321"/>
    <w:rsid w:val="00B73008"/>
    <w:rsid w:val="00B73AB4"/>
    <w:rsid w:val="00B75AA8"/>
    <w:rsid w:val="00B76369"/>
    <w:rsid w:val="00B80F77"/>
    <w:rsid w:val="00B83159"/>
    <w:rsid w:val="00B951C3"/>
    <w:rsid w:val="00BC066B"/>
    <w:rsid w:val="00BC2783"/>
    <w:rsid w:val="00BD017C"/>
    <w:rsid w:val="00BD4451"/>
    <w:rsid w:val="00BE1A32"/>
    <w:rsid w:val="00BE2CE1"/>
    <w:rsid w:val="00BE757D"/>
    <w:rsid w:val="00BE78A7"/>
    <w:rsid w:val="00BF1D5F"/>
    <w:rsid w:val="00BF2FEC"/>
    <w:rsid w:val="00C07794"/>
    <w:rsid w:val="00C20FCF"/>
    <w:rsid w:val="00C230C8"/>
    <w:rsid w:val="00C23393"/>
    <w:rsid w:val="00C3589C"/>
    <w:rsid w:val="00C35E45"/>
    <w:rsid w:val="00C3731C"/>
    <w:rsid w:val="00C37530"/>
    <w:rsid w:val="00C37CC0"/>
    <w:rsid w:val="00C4304A"/>
    <w:rsid w:val="00C4451E"/>
    <w:rsid w:val="00C53A5D"/>
    <w:rsid w:val="00C66AF3"/>
    <w:rsid w:val="00C72008"/>
    <w:rsid w:val="00C75BCB"/>
    <w:rsid w:val="00C80C5F"/>
    <w:rsid w:val="00C953D4"/>
    <w:rsid w:val="00CA185D"/>
    <w:rsid w:val="00CA35B8"/>
    <w:rsid w:val="00CA408D"/>
    <w:rsid w:val="00CB50D8"/>
    <w:rsid w:val="00CE2F1D"/>
    <w:rsid w:val="00CF68B8"/>
    <w:rsid w:val="00D0082E"/>
    <w:rsid w:val="00D07182"/>
    <w:rsid w:val="00D20BF6"/>
    <w:rsid w:val="00D2609E"/>
    <w:rsid w:val="00D27493"/>
    <w:rsid w:val="00D31F14"/>
    <w:rsid w:val="00D36B6C"/>
    <w:rsid w:val="00D42BDF"/>
    <w:rsid w:val="00D46A68"/>
    <w:rsid w:val="00D47108"/>
    <w:rsid w:val="00D5341D"/>
    <w:rsid w:val="00D57417"/>
    <w:rsid w:val="00D7005C"/>
    <w:rsid w:val="00D73926"/>
    <w:rsid w:val="00D73E33"/>
    <w:rsid w:val="00D806EF"/>
    <w:rsid w:val="00D82429"/>
    <w:rsid w:val="00D86A65"/>
    <w:rsid w:val="00D92D3A"/>
    <w:rsid w:val="00D93EFC"/>
    <w:rsid w:val="00DA554B"/>
    <w:rsid w:val="00DB0971"/>
    <w:rsid w:val="00DC08D0"/>
    <w:rsid w:val="00DC34F1"/>
    <w:rsid w:val="00DC54C0"/>
    <w:rsid w:val="00DD04B9"/>
    <w:rsid w:val="00DE0358"/>
    <w:rsid w:val="00DE3745"/>
    <w:rsid w:val="00DF21A8"/>
    <w:rsid w:val="00DF440E"/>
    <w:rsid w:val="00E03298"/>
    <w:rsid w:val="00E063AA"/>
    <w:rsid w:val="00E14757"/>
    <w:rsid w:val="00E25A17"/>
    <w:rsid w:val="00E36620"/>
    <w:rsid w:val="00E47AEE"/>
    <w:rsid w:val="00E518EE"/>
    <w:rsid w:val="00E567E7"/>
    <w:rsid w:val="00E67A91"/>
    <w:rsid w:val="00E712D7"/>
    <w:rsid w:val="00E82946"/>
    <w:rsid w:val="00E95C37"/>
    <w:rsid w:val="00EA1239"/>
    <w:rsid w:val="00EA52C4"/>
    <w:rsid w:val="00EB5797"/>
    <w:rsid w:val="00EC0B87"/>
    <w:rsid w:val="00EC5388"/>
    <w:rsid w:val="00EC5648"/>
    <w:rsid w:val="00ED63C2"/>
    <w:rsid w:val="00EF1B67"/>
    <w:rsid w:val="00EF3489"/>
    <w:rsid w:val="00F2182C"/>
    <w:rsid w:val="00F25CF2"/>
    <w:rsid w:val="00F2612D"/>
    <w:rsid w:val="00F37FEA"/>
    <w:rsid w:val="00F42B32"/>
    <w:rsid w:val="00F508BB"/>
    <w:rsid w:val="00F51AAD"/>
    <w:rsid w:val="00F66CA5"/>
    <w:rsid w:val="00F746B6"/>
    <w:rsid w:val="00F74F93"/>
    <w:rsid w:val="00F82A7C"/>
    <w:rsid w:val="00FA184F"/>
    <w:rsid w:val="00FA582C"/>
    <w:rsid w:val="00FB1301"/>
    <w:rsid w:val="00FB2503"/>
    <w:rsid w:val="00FC14BA"/>
    <w:rsid w:val="00FC6230"/>
    <w:rsid w:val="00FC64C2"/>
    <w:rsid w:val="00FD0501"/>
    <w:rsid w:val="00FD1CFC"/>
    <w:rsid w:val="00FE075F"/>
    <w:rsid w:val="00FE2B5A"/>
    <w:rsid w:val="00FE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A4"/>
  </w:style>
  <w:style w:type="paragraph" w:styleId="Footer">
    <w:name w:val="footer"/>
    <w:basedOn w:val="Normal"/>
    <w:link w:val="Foot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A4"/>
  </w:style>
  <w:style w:type="paragraph" w:styleId="BalloonText">
    <w:name w:val="Balloon Text"/>
    <w:basedOn w:val="Normal"/>
    <w:link w:val="BalloonTextCha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34F1"/>
    <w:rPr>
      <w:b/>
      <w:bCs/>
    </w:rPr>
  </w:style>
  <w:style w:type="paragraph" w:styleId="ListParagraph">
    <w:name w:val="List Paragraph"/>
    <w:basedOn w:val="Normal"/>
    <w:uiPriority w:val="34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PlainText">
    <w:name w:val="Plain Text"/>
    <w:basedOn w:val="Normal"/>
    <w:link w:val="PlainTextCha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D93EFC"/>
    <w:rPr>
      <w:rFonts w:ascii="Courier New" w:eastAsia="Times New Roman" w:hAnsi="Courier New" w:cs="Courier New"/>
      <w:lang w:val="en-CA" w:eastAsia="en-CA"/>
    </w:rPr>
  </w:style>
  <w:style w:type="paragraph" w:styleId="BodyText2">
    <w:name w:val="Body Text 2"/>
    <w:basedOn w:val="Normal"/>
    <w:link w:val="BodyText2Cha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C26C2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uiPriority w:val="59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757D"/>
    <w:pPr>
      <w:autoSpaceDE w:val="0"/>
      <w:autoSpaceDN w:val="0"/>
      <w:adjustRightInd w:val="0"/>
    </w:pPr>
    <w:rPr>
      <w:rFonts w:ascii="Tahoma" w:eastAsia="MS Mincho" w:hAnsi="Tahoma" w:cs="Tahoma"/>
      <w:color w:val="000000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rsid w:val="00361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61FE3"/>
    <w:rPr>
      <w:rFonts w:ascii="Courier New" w:eastAsia="Times New Roman" w:hAnsi="Courier New" w:cs="Courier New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0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F8E0B-5580-40F3-A149-CF92163E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1824</TotalTime>
  <Pages>3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11004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TEOBI</dc:creator>
  <cp:lastModifiedBy>Elena.Serban</cp:lastModifiedBy>
  <cp:revision>64</cp:revision>
  <cp:lastPrinted>2022-11-01T09:07:00Z</cp:lastPrinted>
  <dcterms:created xsi:type="dcterms:W3CDTF">2021-06-03T06:30:00Z</dcterms:created>
  <dcterms:modified xsi:type="dcterms:W3CDTF">2023-05-08T06:30:00Z</dcterms:modified>
</cp:coreProperties>
</file>