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C38E6F" w14:textId="77777777" w:rsidR="00104BEA" w:rsidRPr="00104BEA" w:rsidRDefault="00104BEA" w:rsidP="00104BEA">
      <w:pPr>
        <w:pStyle w:val="Heading2"/>
      </w:pPr>
      <w:bookmarkStart w:id="0" w:name="_Toc57992334"/>
      <w:bookmarkStart w:id="1" w:name="_GoBack"/>
      <w:bookmarkEnd w:id="1"/>
      <w:r w:rsidRPr="00104BEA">
        <w:t>Anexa 3 -  Lista ariilor naturale protejate din zona Programului Interreg IPA de Cooperare Transfrontalieră România-Serbia pentru perioada 2021-2027</w:t>
      </w:r>
      <w:bookmarkEnd w:id="0"/>
    </w:p>
    <w:p w14:paraId="2F3C415F" w14:textId="77777777" w:rsidR="005021C9" w:rsidRPr="00104BEA" w:rsidRDefault="005021C9" w:rsidP="00104BEA">
      <w:pPr>
        <w:jc w:val="center"/>
        <w:rPr>
          <w:noProof/>
        </w:rPr>
      </w:pPr>
    </w:p>
    <w:tbl>
      <w:tblPr>
        <w:tblW w:w="13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2761"/>
        <w:gridCol w:w="8931"/>
      </w:tblGrid>
      <w:tr w:rsidR="002F2733" w:rsidRPr="00B71E7B" w14:paraId="790C5BA7" w14:textId="77777777" w:rsidTr="002F2733">
        <w:trPr>
          <w:trHeight w:val="340"/>
          <w:tblHeader/>
        </w:trPr>
        <w:tc>
          <w:tcPr>
            <w:tcW w:w="1629" w:type="dxa"/>
            <w:shd w:val="clear" w:color="auto" w:fill="auto"/>
            <w:noWrap/>
            <w:vAlign w:val="center"/>
            <w:hideMark/>
          </w:tcPr>
          <w:p w14:paraId="35A49588" w14:textId="77777777" w:rsidR="00104BEA" w:rsidRPr="00B71E7B" w:rsidRDefault="00104BEA" w:rsidP="00104BEA">
            <w:pPr>
              <w:ind w:right="411"/>
              <w:jc w:val="center"/>
              <w:rPr>
                <w:rFonts w:ascii="Vollkorn" w:hAnsi="Vollkorn"/>
                <w:b/>
                <w:bCs/>
                <w:noProof/>
                <w:color w:val="000000" w:themeColor="text1"/>
              </w:rPr>
            </w:pPr>
            <w:r w:rsidRPr="00B71E7B">
              <w:rPr>
                <w:rFonts w:ascii="Vollkorn" w:hAnsi="Vollkorn"/>
                <w:b/>
                <w:bCs/>
                <w:noProof/>
                <w:color w:val="000000" w:themeColor="text1"/>
              </w:rPr>
              <w:t>Județul</w:t>
            </w:r>
          </w:p>
        </w:tc>
        <w:tc>
          <w:tcPr>
            <w:tcW w:w="2761" w:type="dxa"/>
            <w:shd w:val="clear" w:color="auto" w:fill="auto"/>
            <w:noWrap/>
            <w:vAlign w:val="center"/>
            <w:hideMark/>
          </w:tcPr>
          <w:p w14:paraId="060948D8" w14:textId="77777777" w:rsidR="00104BEA" w:rsidRPr="00B71E7B" w:rsidRDefault="00104BEA" w:rsidP="004158F9">
            <w:pPr>
              <w:jc w:val="center"/>
              <w:rPr>
                <w:rFonts w:ascii="Vollkorn" w:hAnsi="Vollkorn"/>
                <w:b/>
                <w:bCs/>
                <w:noProof/>
                <w:color w:val="000000" w:themeColor="text1"/>
              </w:rPr>
            </w:pPr>
            <w:r w:rsidRPr="00B71E7B">
              <w:rPr>
                <w:rFonts w:ascii="Vollkorn" w:hAnsi="Vollkorn"/>
                <w:b/>
                <w:bCs/>
                <w:noProof/>
                <w:color w:val="000000" w:themeColor="text1"/>
              </w:rPr>
              <w:t>Arii naturale protejate</w:t>
            </w:r>
          </w:p>
        </w:tc>
        <w:tc>
          <w:tcPr>
            <w:tcW w:w="8931" w:type="dxa"/>
            <w:shd w:val="clear" w:color="auto" w:fill="auto"/>
            <w:vAlign w:val="center"/>
            <w:hideMark/>
          </w:tcPr>
          <w:p w14:paraId="2D3C300E" w14:textId="77777777" w:rsidR="00104BEA" w:rsidRPr="00B71E7B" w:rsidRDefault="00104BEA" w:rsidP="00FA294B">
            <w:pPr>
              <w:jc w:val="center"/>
              <w:rPr>
                <w:rFonts w:ascii="Vollkorn" w:hAnsi="Vollkorn"/>
                <w:b/>
                <w:bCs/>
                <w:noProof/>
                <w:color w:val="000000" w:themeColor="text1"/>
              </w:rPr>
            </w:pPr>
            <w:r w:rsidRPr="00B71E7B">
              <w:rPr>
                <w:rFonts w:ascii="Vollkorn" w:hAnsi="Vollkorn"/>
                <w:b/>
                <w:bCs/>
                <w:noProof/>
                <w:color w:val="000000" w:themeColor="text1"/>
              </w:rPr>
              <w:t>Descriere / Observații</w:t>
            </w:r>
          </w:p>
        </w:tc>
      </w:tr>
      <w:tr w:rsidR="002F2733" w:rsidRPr="00B71E7B" w14:paraId="051C8CB2" w14:textId="77777777" w:rsidTr="002F2733">
        <w:trPr>
          <w:trHeight w:val="599"/>
        </w:trPr>
        <w:tc>
          <w:tcPr>
            <w:tcW w:w="1629" w:type="dxa"/>
            <w:vMerge w:val="restart"/>
            <w:shd w:val="clear" w:color="auto" w:fill="auto"/>
            <w:noWrap/>
            <w:vAlign w:val="center"/>
            <w:hideMark/>
          </w:tcPr>
          <w:p w14:paraId="6A251C50" w14:textId="77777777" w:rsidR="000246DC" w:rsidRPr="00B71E7B" w:rsidRDefault="000246DC" w:rsidP="000246DC">
            <w:pPr>
              <w:ind w:right="243"/>
              <w:jc w:val="center"/>
              <w:rPr>
                <w:rFonts w:ascii="Vollkorn" w:hAnsi="Vollkorn"/>
                <w:b/>
                <w:bCs/>
                <w:noProof/>
                <w:color w:val="000000" w:themeColor="text1"/>
              </w:rPr>
            </w:pPr>
            <w:r w:rsidRPr="00B71E7B">
              <w:rPr>
                <w:rFonts w:ascii="Vollkorn" w:hAnsi="Vollkorn"/>
                <w:b/>
                <w:bCs/>
                <w:noProof/>
                <w:color w:val="000000" w:themeColor="text1"/>
              </w:rPr>
              <w:t>TIMIȘ</w:t>
            </w:r>
          </w:p>
        </w:tc>
        <w:tc>
          <w:tcPr>
            <w:tcW w:w="2761" w:type="dxa"/>
            <w:shd w:val="clear" w:color="auto" w:fill="auto"/>
            <w:noWrap/>
            <w:vAlign w:val="center"/>
            <w:hideMark/>
          </w:tcPr>
          <w:p w14:paraId="2CBC12A3" w14:textId="77777777" w:rsidR="000246DC" w:rsidRPr="00696ABD" w:rsidRDefault="000246DC" w:rsidP="002F2733">
            <w:pPr>
              <w:ind w:right="164"/>
              <w:rPr>
                <w:rFonts w:ascii="Vollkorn" w:hAnsi="Vollkorn"/>
                <w:i/>
                <w:iCs/>
                <w:noProof/>
                <w:color w:val="000000" w:themeColor="text1"/>
              </w:rPr>
            </w:pPr>
            <w:r w:rsidRPr="00696ABD">
              <w:rPr>
                <w:rFonts w:ascii="Vollkorn" w:hAnsi="Vollkorn"/>
                <w:i/>
                <w:iCs/>
                <w:noProof/>
                <w:color w:val="000000" w:themeColor="text1"/>
              </w:rPr>
              <w:t>Parcul Natural Lunca Mureșului</w:t>
            </w:r>
          </w:p>
        </w:tc>
        <w:tc>
          <w:tcPr>
            <w:tcW w:w="8931" w:type="dxa"/>
            <w:shd w:val="clear" w:color="auto" w:fill="auto"/>
            <w:hideMark/>
          </w:tcPr>
          <w:p w14:paraId="1FC0E724" w14:textId="77777777" w:rsidR="000246DC" w:rsidRPr="00B71E7B" w:rsidRDefault="000246DC" w:rsidP="000246DC">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suprafața totală - 174.6 kmp, din care 18.05 % în județul Timiș;</w:t>
            </w:r>
          </w:p>
          <w:p w14:paraId="46701BFB" w14:textId="77777777" w:rsidR="000246DC" w:rsidRPr="00B71E7B" w:rsidRDefault="000246DC" w:rsidP="000246DC">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obiectivul Parcului Natural Lunca Mureșului este protejarea peisajului, habitatelor și speciilor specifice de lunca.</w:t>
            </w:r>
          </w:p>
          <w:p w14:paraId="66B33C48" w14:textId="55EE4619" w:rsidR="000246DC" w:rsidRPr="00B71E7B" w:rsidRDefault="000246DC" w:rsidP="000246DC">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 xml:space="preserve">în parc sunt înregistrate 9 tipuri de habitate dintre care se predomină cele forestiere: 91F0- Păduri ripariene mixte cu </w:t>
            </w:r>
            <w:r w:rsidRPr="00B71E7B">
              <w:rPr>
                <w:rFonts w:ascii="Vollkorn" w:hAnsi="Vollkorn"/>
                <w:i/>
                <w:noProof/>
                <w:color w:val="000000" w:themeColor="text1"/>
              </w:rPr>
              <w:t>Quercus robur</w:t>
            </w:r>
            <w:r w:rsidRPr="00B71E7B">
              <w:rPr>
                <w:rFonts w:ascii="Vollkorn" w:hAnsi="Vollkorn"/>
                <w:noProof/>
                <w:color w:val="000000" w:themeColor="text1"/>
              </w:rPr>
              <w:t xml:space="preserve">, </w:t>
            </w:r>
            <w:r w:rsidRPr="00B71E7B">
              <w:rPr>
                <w:rFonts w:ascii="Vollkorn" w:hAnsi="Vollkorn"/>
                <w:i/>
                <w:noProof/>
                <w:color w:val="000000" w:themeColor="text1"/>
              </w:rPr>
              <w:t>Ulmus laevis</w:t>
            </w:r>
            <w:r w:rsidRPr="00B71E7B">
              <w:rPr>
                <w:rFonts w:ascii="Vollkorn" w:hAnsi="Vollkorn"/>
                <w:noProof/>
                <w:color w:val="000000" w:themeColor="text1"/>
              </w:rPr>
              <w:t xml:space="preserve">, </w:t>
            </w:r>
            <w:r w:rsidRPr="00B71E7B">
              <w:rPr>
                <w:rFonts w:ascii="Vollkorn" w:hAnsi="Vollkorn"/>
                <w:i/>
                <w:noProof/>
                <w:color w:val="000000" w:themeColor="text1"/>
              </w:rPr>
              <w:t>Fraxinus excelsior</w:t>
            </w:r>
            <w:r w:rsidRPr="00B71E7B">
              <w:rPr>
                <w:rFonts w:ascii="Vollkorn" w:hAnsi="Vollkorn"/>
                <w:noProof/>
                <w:color w:val="000000" w:themeColor="text1"/>
              </w:rPr>
              <w:t xml:space="preserve"> sau </w:t>
            </w:r>
            <w:r w:rsidRPr="00B71E7B">
              <w:rPr>
                <w:rFonts w:ascii="Vollkorn" w:hAnsi="Vollkorn"/>
                <w:i/>
                <w:noProof/>
                <w:color w:val="000000" w:themeColor="text1"/>
              </w:rPr>
              <w:t>Fraxinus angustifolia</w:t>
            </w:r>
            <w:r w:rsidRPr="00B71E7B">
              <w:rPr>
                <w:rFonts w:ascii="Vollkorn" w:hAnsi="Vollkorn"/>
                <w:noProof/>
                <w:color w:val="000000" w:themeColor="text1"/>
              </w:rPr>
              <w:t>, din lungul marilor râuri (</w:t>
            </w:r>
            <w:r w:rsidRPr="00B71E7B">
              <w:rPr>
                <w:rFonts w:ascii="Vollkorn" w:hAnsi="Vollkorn"/>
                <w:i/>
                <w:noProof/>
                <w:color w:val="000000" w:themeColor="text1"/>
              </w:rPr>
              <w:t>Ulmenion minoris</w:t>
            </w:r>
            <w:r w:rsidRPr="00B71E7B">
              <w:rPr>
                <w:rFonts w:ascii="Vollkorn" w:hAnsi="Vollkorn"/>
                <w:noProof/>
                <w:color w:val="000000" w:themeColor="text1"/>
              </w:rPr>
              <w:t xml:space="preserve">) și cele de zone umede (3270- “Râuri cu maluri nămoloase cu vegetaţie de </w:t>
            </w:r>
            <w:r w:rsidRPr="00B71E7B">
              <w:rPr>
                <w:rFonts w:ascii="Vollkorn" w:hAnsi="Vollkorn"/>
                <w:i/>
                <w:noProof/>
                <w:color w:val="000000" w:themeColor="text1"/>
              </w:rPr>
              <w:t xml:space="preserve">Chenopodion rubri </w:t>
            </w:r>
            <w:r w:rsidRPr="00B71E7B">
              <w:rPr>
                <w:rFonts w:ascii="Vollkorn" w:hAnsi="Vollkorn"/>
                <w:noProof/>
                <w:color w:val="000000" w:themeColor="text1"/>
              </w:rPr>
              <w:t xml:space="preserve">şi </w:t>
            </w:r>
            <w:r w:rsidRPr="00B71E7B">
              <w:rPr>
                <w:rFonts w:ascii="Vollkorn" w:hAnsi="Vollkorn"/>
                <w:i/>
                <w:noProof/>
                <w:color w:val="000000" w:themeColor="text1"/>
              </w:rPr>
              <w:t>Bidention</w:t>
            </w:r>
            <w:r w:rsidRPr="00B71E7B">
              <w:rPr>
                <w:rFonts w:ascii="Vollkorn" w:hAnsi="Vollkorn"/>
                <w:noProof/>
                <w:color w:val="000000" w:themeColor="text1"/>
              </w:rPr>
              <w:t xml:space="preserve">”). </w:t>
            </w:r>
          </w:p>
        </w:tc>
      </w:tr>
      <w:tr w:rsidR="002F2733" w:rsidRPr="00B71E7B" w14:paraId="0F9D8D36" w14:textId="77777777" w:rsidTr="002F2733">
        <w:trPr>
          <w:trHeight w:val="640"/>
        </w:trPr>
        <w:tc>
          <w:tcPr>
            <w:tcW w:w="1629" w:type="dxa"/>
            <w:vMerge/>
            <w:vAlign w:val="center"/>
            <w:hideMark/>
          </w:tcPr>
          <w:p w14:paraId="334E49C7" w14:textId="77777777" w:rsidR="000246DC" w:rsidRPr="00B71E7B" w:rsidRDefault="000246DC" w:rsidP="000246DC">
            <w:pPr>
              <w:rPr>
                <w:rFonts w:ascii="Vollkorn" w:hAnsi="Vollkorn"/>
                <w:b/>
                <w:bCs/>
                <w:noProof/>
                <w:color w:val="000000" w:themeColor="text1"/>
              </w:rPr>
            </w:pPr>
          </w:p>
        </w:tc>
        <w:tc>
          <w:tcPr>
            <w:tcW w:w="2761" w:type="dxa"/>
            <w:shd w:val="clear" w:color="auto" w:fill="auto"/>
            <w:noWrap/>
            <w:vAlign w:val="center"/>
            <w:hideMark/>
          </w:tcPr>
          <w:p w14:paraId="5D712B36" w14:textId="77777777" w:rsidR="000246DC" w:rsidRPr="00696ABD" w:rsidRDefault="000246DC" w:rsidP="000246DC">
            <w:pPr>
              <w:rPr>
                <w:rFonts w:ascii="Vollkorn" w:hAnsi="Vollkorn"/>
                <w:i/>
                <w:iCs/>
                <w:noProof/>
                <w:color w:val="000000" w:themeColor="text1"/>
              </w:rPr>
            </w:pPr>
            <w:r w:rsidRPr="00696ABD">
              <w:rPr>
                <w:rFonts w:ascii="Vollkorn" w:hAnsi="Vollkorn"/>
                <w:i/>
                <w:iCs/>
                <w:noProof/>
                <w:color w:val="000000" w:themeColor="text1"/>
              </w:rPr>
              <w:t>ROSPA0069 Lunca Mureșului Inferior</w:t>
            </w:r>
          </w:p>
        </w:tc>
        <w:tc>
          <w:tcPr>
            <w:tcW w:w="8931" w:type="dxa"/>
            <w:shd w:val="clear" w:color="auto" w:fill="auto"/>
            <w:hideMark/>
          </w:tcPr>
          <w:p w14:paraId="5993A13D" w14:textId="384E3FBC" w:rsidR="000246DC" w:rsidRPr="00B71E7B" w:rsidRDefault="000246DC" w:rsidP="000246DC">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 xml:space="preserve"> situl adăpostește 72 specii de păsări enumerate în anexa II la Directiva 92/43/CEE și 18 alte specii importante de floră și faună ( 9 specii de mamifere, 3 specii de amfibieni, 2 specii de pesti, o specie de nevertrebrate și doua specii de plante</w:t>
            </w:r>
            <w:r w:rsidR="002F2733">
              <w:rPr>
                <w:rFonts w:ascii="Vollkorn" w:hAnsi="Vollkorn"/>
                <w:noProof/>
                <w:color w:val="000000" w:themeColor="text1"/>
              </w:rPr>
              <w:t>)</w:t>
            </w:r>
            <w:r w:rsidRPr="00B71E7B">
              <w:rPr>
                <w:rFonts w:ascii="Vollkorn" w:hAnsi="Vollkorn"/>
                <w:noProof/>
                <w:color w:val="000000" w:themeColor="text1"/>
              </w:rPr>
              <w:t>.</w:t>
            </w:r>
          </w:p>
        </w:tc>
      </w:tr>
      <w:tr w:rsidR="002F2733" w:rsidRPr="00B71E7B" w14:paraId="670F285D" w14:textId="77777777" w:rsidTr="002F2733">
        <w:trPr>
          <w:trHeight w:val="640"/>
        </w:trPr>
        <w:tc>
          <w:tcPr>
            <w:tcW w:w="1629" w:type="dxa"/>
            <w:vMerge/>
            <w:vAlign w:val="center"/>
            <w:hideMark/>
          </w:tcPr>
          <w:p w14:paraId="2A3F013F" w14:textId="77777777" w:rsidR="000246DC" w:rsidRPr="00B71E7B" w:rsidRDefault="000246DC" w:rsidP="000246DC">
            <w:pPr>
              <w:rPr>
                <w:rFonts w:ascii="Vollkorn" w:hAnsi="Vollkorn"/>
                <w:b/>
                <w:bCs/>
                <w:noProof/>
                <w:color w:val="000000" w:themeColor="text1"/>
              </w:rPr>
            </w:pPr>
          </w:p>
        </w:tc>
        <w:tc>
          <w:tcPr>
            <w:tcW w:w="2761" w:type="dxa"/>
            <w:shd w:val="clear" w:color="auto" w:fill="auto"/>
            <w:noWrap/>
            <w:vAlign w:val="center"/>
            <w:hideMark/>
          </w:tcPr>
          <w:p w14:paraId="4E1FA34E" w14:textId="77777777" w:rsidR="000246DC" w:rsidRPr="00696ABD" w:rsidRDefault="000246DC" w:rsidP="000246DC">
            <w:pPr>
              <w:rPr>
                <w:rFonts w:ascii="Vollkorn" w:hAnsi="Vollkorn"/>
                <w:i/>
                <w:iCs/>
                <w:noProof/>
                <w:color w:val="000000" w:themeColor="text1"/>
              </w:rPr>
            </w:pPr>
            <w:r w:rsidRPr="00696ABD">
              <w:rPr>
                <w:rFonts w:ascii="Vollkorn" w:hAnsi="Vollkorn"/>
                <w:i/>
                <w:iCs/>
                <w:noProof/>
                <w:color w:val="000000" w:themeColor="text1"/>
              </w:rPr>
              <w:t>ROSCI0064 Defileul Mureșurului Inferior</w:t>
            </w:r>
          </w:p>
        </w:tc>
        <w:tc>
          <w:tcPr>
            <w:tcW w:w="8931" w:type="dxa"/>
            <w:shd w:val="clear" w:color="auto" w:fill="auto"/>
            <w:hideMark/>
          </w:tcPr>
          <w:p w14:paraId="2EC8C3E0" w14:textId="00464C4B" w:rsidR="000246DC" w:rsidRPr="00B71E7B" w:rsidRDefault="000246DC" w:rsidP="000246DC">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 xml:space="preserve"> situl adăpostește 12 specii de mamifere dintre care 3 specii prioritare, 4 specii de amfibieni, 11 specii de pe</w:t>
            </w:r>
            <w:r w:rsidR="00B56784" w:rsidRPr="00B71E7B">
              <w:rPr>
                <w:rFonts w:ascii="Vollkorn" w:hAnsi="Vollkorn"/>
                <w:noProof/>
                <w:color w:val="000000" w:themeColor="text1"/>
              </w:rPr>
              <w:t>ș</w:t>
            </w:r>
            <w:r w:rsidRPr="00B71E7B">
              <w:rPr>
                <w:rFonts w:ascii="Vollkorn" w:hAnsi="Vollkorn"/>
                <w:noProof/>
                <w:color w:val="000000" w:themeColor="text1"/>
              </w:rPr>
              <w:t>ti, 4 specii de nevertrebrate, o specie de plante si una de reptile enumerate în anexa II la Directiva 92/43/CEE și 19 alte specii de floră și faună.</w:t>
            </w:r>
          </w:p>
        </w:tc>
      </w:tr>
      <w:tr w:rsidR="002F2733" w:rsidRPr="00B71E7B" w14:paraId="030B404D" w14:textId="77777777" w:rsidTr="002F2733">
        <w:trPr>
          <w:trHeight w:val="640"/>
        </w:trPr>
        <w:tc>
          <w:tcPr>
            <w:tcW w:w="1629" w:type="dxa"/>
            <w:vMerge/>
            <w:vAlign w:val="center"/>
            <w:hideMark/>
          </w:tcPr>
          <w:p w14:paraId="4B8C5645" w14:textId="77777777" w:rsidR="00104BEA" w:rsidRPr="00B71E7B" w:rsidRDefault="00104BEA" w:rsidP="00104BEA">
            <w:pPr>
              <w:rPr>
                <w:rFonts w:ascii="Vollkorn" w:hAnsi="Vollkorn"/>
                <w:b/>
                <w:bCs/>
                <w:noProof/>
                <w:color w:val="000000" w:themeColor="text1"/>
              </w:rPr>
            </w:pPr>
          </w:p>
        </w:tc>
        <w:tc>
          <w:tcPr>
            <w:tcW w:w="2761" w:type="dxa"/>
            <w:shd w:val="clear" w:color="auto" w:fill="auto"/>
            <w:noWrap/>
            <w:vAlign w:val="center"/>
            <w:hideMark/>
          </w:tcPr>
          <w:p w14:paraId="61D670C7" w14:textId="77777777" w:rsidR="00104BEA" w:rsidRPr="00696ABD" w:rsidRDefault="00104BEA" w:rsidP="004158F9">
            <w:pPr>
              <w:rPr>
                <w:rFonts w:ascii="Vollkorn" w:hAnsi="Vollkorn"/>
                <w:i/>
                <w:iCs/>
                <w:noProof/>
                <w:color w:val="000000" w:themeColor="text1"/>
              </w:rPr>
            </w:pPr>
            <w:r w:rsidRPr="00696ABD">
              <w:rPr>
                <w:rFonts w:ascii="Vollkorn" w:hAnsi="Vollkorn"/>
                <w:i/>
                <w:iCs/>
                <w:noProof/>
                <w:color w:val="000000" w:themeColor="text1"/>
              </w:rPr>
              <w:t>ROSCI0108 Lunca Mure</w:t>
            </w:r>
            <w:r w:rsidR="003D4ABB" w:rsidRPr="00696ABD">
              <w:rPr>
                <w:rFonts w:ascii="Vollkorn" w:hAnsi="Vollkorn"/>
                <w:i/>
                <w:iCs/>
                <w:noProof/>
                <w:color w:val="000000" w:themeColor="text1"/>
              </w:rPr>
              <w:t>ș</w:t>
            </w:r>
            <w:r w:rsidRPr="00696ABD">
              <w:rPr>
                <w:rFonts w:ascii="Vollkorn" w:hAnsi="Vollkorn"/>
                <w:i/>
                <w:iCs/>
                <w:noProof/>
                <w:color w:val="000000" w:themeColor="text1"/>
              </w:rPr>
              <w:t>ului Inferior</w:t>
            </w:r>
          </w:p>
        </w:tc>
        <w:tc>
          <w:tcPr>
            <w:tcW w:w="8931" w:type="dxa"/>
            <w:shd w:val="clear" w:color="auto" w:fill="auto"/>
            <w:hideMark/>
          </w:tcPr>
          <w:p w14:paraId="7AB168B7" w14:textId="3D258DE1" w:rsidR="002D3125" w:rsidRPr="00B71E7B" w:rsidRDefault="002D3125" w:rsidP="00FA294B">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situl adăpostește 4 specii de mamifere, 3 specii de amfibieni, 12 specii de pe</w:t>
            </w:r>
            <w:r w:rsidR="00B56784" w:rsidRPr="00B71E7B">
              <w:rPr>
                <w:rFonts w:ascii="Vollkorn" w:hAnsi="Vollkorn"/>
                <w:noProof/>
                <w:color w:val="000000" w:themeColor="text1"/>
              </w:rPr>
              <w:t>ș</w:t>
            </w:r>
            <w:r w:rsidRPr="00B71E7B">
              <w:rPr>
                <w:rFonts w:ascii="Vollkorn" w:hAnsi="Vollkorn"/>
                <w:noProof/>
                <w:color w:val="000000" w:themeColor="text1"/>
              </w:rPr>
              <w:t>ti, 11 specii de nevertrebrate, o specie de plante si una de reptile enumerate în anexa II la Directiva 92/43/CEE și 19 alte specii de floră și faună (9 specii de mamifere, 8 specii de amfibieni, 3 specii de pesti, 6 specii de nevertebrate si 39 specii de plante).</w:t>
            </w:r>
          </w:p>
        </w:tc>
      </w:tr>
      <w:tr w:rsidR="002F2733" w:rsidRPr="00B71E7B" w14:paraId="017A3978" w14:textId="77777777" w:rsidTr="002F2733">
        <w:trPr>
          <w:trHeight w:val="320"/>
        </w:trPr>
        <w:tc>
          <w:tcPr>
            <w:tcW w:w="1629" w:type="dxa"/>
            <w:vMerge/>
            <w:vAlign w:val="center"/>
            <w:hideMark/>
          </w:tcPr>
          <w:p w14:paraId="61AE7B59" w14:textId="77777777" w:rsidR="00104BEA" w:rsidRPr="00B71E7B" w:rsidRDefault="00104BEA" w:rsidP="00104BEA">
            <w:pPr>
              <w:rPr>
                <w:rFonts w:ascii="Vollkorn" w:hAnsi="Vollkorn"/>
                <w:b/>
                <w:bCs/>
                <w:noProof/>
                <w:color w:val="000000" w:themeColor="text1"/>
              </w:rPr>
            </w:pPr>
          </w:p>
        </w:tc>
        <w:tc>
          <w:tcPr>
            <w:tcW w:w="2761" w:type="dxa"/>
            <w:shd w:val="clear" w:color="auto" w:fill="auto"/>
            <w:noWrap/>
            <w:vAlign w:val="center"/>
            <w:hideMark/>
          </w:tcPr>
          <w:p w14:paraId="7DBEFA12" w14:textId="77777777" w:rsidR="00104BEA" w:rsidRPr="00696ABD" w:rsidRDefault="00104BEA" w:rsidP="004158F9">
            <w:pPr>
              <w:rPr>
                <w:rFonts w:ascii="Vollkorn" w:hAnsi="Vollkorn"/>
                <w:i/>
                <w:iCs/>
                <w:noProof/>
                <w:color w:val="000000" w:themeColor="text1"/>
              </w:rPr>
            </w:pPr>
            <w:r w:rsidRPr="00696ABD">
              <w:rPr>
                <w:rFonts w:ascii="Vollkorn" w:hAnsi="Vollkorn"/>
                <w:i/>
                <w:iCs/>
                <w:noProof/>
                <w:color w:val="000000" w:themeColor="text1"/>
              </w:rPr>
              <w:t>ROSPA0095 P</w:t>
            </w:r>
            <w:r w:rsidR="003D4ABB" w:rsidRPr="00696ABD">
              <w:rPr>
                <w:rFonts w:ascii="Vollkorn" w:hAnsi="Vollkorn"/>
                <w:i/>
                <w:iCs/>
                <w:noProof/>
                <w:color w:val="000000" w:themeColor="text1"/>
              </w:rPr>
              <w:t>ă</w:t>
            </w:r>
            <w:r w:rsidRPr="00696ABD">
              <w:rPr>
                <w:rFonts w:ascii="Vollkorn" w:hAnsi="Vollkorn"/>
                <w:i/>
                <w:iCs/>
                <w:noProof/>
                <w:color w:val="000000" w:themeColor="text1"/>
              </w:rPr>
              <w:t>durea Macedonia</w:t>
            </w:r>
          </w:p>
        </w:tc>
        <w:tc>
          <w:tcPr>
            <w:tcW w:w="8931" w:type="dxa"/>
            <w:shd w:val="clear" w:color="auto" w:fill="auto"/>
            <w:hideMark/>
          </w:tcPr>
          <w:p w14:paraId="228C753C" w14:textId="6314ED72" w:rsidR="002D3125" w:rsidRPr="00B71E7B" w:rsidRDefault="00104BEA" w:rsidP="007B4E99">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 xml:space="preserve"> situl </w:t>
            </w:r>
            <w:r w:rsidR="003D4ABB" w:rsidRPr="00B71E7B">
              <w:rPr>
                <w:rFonts w:ascii="Vollkorn" w:hAnsi="Vollkorn"/>
                <w:noProof/>
                <w:color w:val="000000" w:themeColor="text1"/>
              </w:rPr>
              <w:t>adăpostește</w:t>
            </w:r>
            <w:r w:rsidRPr="00B71E7B">
              <w:rPr>
                <w:rFonts w:ascii="Vollkorn" w:hAnsi="Vollkorn"/>
                <w:noProof/>
                <w:color w:val="000000" w:themeColor="text1"/>
              </w:rPr>
              <w:t xml:space="preserve"> 17 specii </w:t>
            </w:r>
            <w:r w:rsidR="007B4E99" w:rsidRPr="00B71E7B">
              <w:rPr>
                <w:rFonts w:ascii="Vollkorn" w:hAnsi="Vollkorn"/>
                <w:noProof/>
                <w:color w:val="000000" w:themeColor="text1"/>
              </w:rPr>
              <w:t xml:space="preserve">de păsări </w:t>
            </w:r>
            <w:r w:rsidRPr="00B71E7B">
              <w:rPr>
                <w:rFonts w:ascii="Vollkorn" w:hAnsi="Vollkorn"/>
                <w:noProof/>
                <w:color w:val="000000" w:themeColor="text1"/>
              </w:rPr>
              <w:t>enumerate în anexa II la Directiva Consiliului92/43/CEE</w:t>
            </w:r>
            <w:r w:rsidR="004158F9" w:rsidRPr="00B71E7B">
              <w:rPr>
                <w:rFonts w:ascii="Vollkorn" w:hAnsi="Vollkorn"/>
                <w:noProof/>
                <w:color w:val="000000" w:themeColor="text1"/>
              </w:rPr>
              <w:t>.</w:t>
            </w:r>
          </w:p>
        </w:tc>
      </w:tr>
      <w:tr w:rsidR="002F2733" w:rsidRPr="00B71E7B" w14:paraId="791A138E" w14:textId="77777777" w:rsidTr="002F2733">
        <w:trPr>
          <w:trHeight w:val="340"/>
        </w:trPr>
        <w:tc>
          <w:tcPr>
            <w:tcW w:w="1629" w:type="dxa"/>
            <w:vMerge/>
            <w:vAlign w:val="center"/>
            <w:hideMark/>
          </w:tcPr>
          <w:p w14:paraId="48FB6CB0" w14:textId="77777777" w:rsidR="00104BEA" w:rsidRPr="00B71E7B" w:rsidRDefault="00104BEA" w:rsidP="00104BEA">
            <w:pPr>
              <w:rPr>
                <w:rFonts w:ascii="Vollkorn" w:hAnsi="Vollkorn"/>
                <w:b/>
                <w:bCs/>
                <w:noProof/>
                <w:color w:val="000000" w:themeColor="text1"/>
              </w:rPr>
            </w:pPr>
          </w:p>
        </w:tc>
        <w:tc>
          <w:tcPr>
            <w:tcW w:w="2761" w:type="dxa"/>
            <w:shd w:val="clear" w:color="auto" w:fill="auto"/>
            <w:noWrap/>
            <w:vAlign w:val="center"/>
            <w:hideMark/>
          </w:tcPr>
          <w:p w14:paraId="70856956" w14:textId="7A559A92" w:rsidR="00104BEA" w:rsidRPr="00696ABD" w:rsidRDefault="00104BEA" w:rsidP="004158F9">
            <w:pPr>
              <w:rPr>
                <w:rFonts w:ascii="Vollkorn" w:hAnsi="Vollkorn"/>
                <w:i/>
                <w:iCs/>
                <w:noProof/>
                <w:color w:val="000000" w:themeColor="text1"/>
              </w:rPr>
            </w:pPr>
            <w:r w:rsidRPr="00696ABD">
              <w:rPr>
                <w:rFonts w:ascii="Vollkorn" w:hAnsi="Vollkorn"/>
                <w:i/>
                <w:iCs/>
                <w:noProof/>
                <w:color w:val="000000" w:themeColor="text1"/>
              </w:rPr>
              <w:t>ROSPA0047 Hunedoara Timi</w:t>
            </w:r>
            <w:r w:rsidR="003D4ABB" w:rsidRPr="00696ABD">
              <w:rPr>
                <w:rFonts w:ascii="Vollkorn" w:hAnsi="Vollkorn"/>
                <w:i/>
                <w:iCs/>
                <w:noProof/>
                <w:color w:val="000000" w:themeColor="text1"/>
              </w:rPr>
              <w:t>ș</w:t>
            </w:r>
            <w:r w:rsidRPr="00696ABD">
              <w:rPr>
                <w:rFonts w:ascii="Vollkorn" w:hAnsi="Vollkorn"/>
                <w:i/>
                <w:iCs/>
                <w:noProof/>
                <w:color w:val="000000" w:themeColor="text1"/>
              </w:rPr>
              <w:t>an</w:t>
            </w:r>
            <w:r w:rsidR="007B4E99" w:rsidRPr="00696ABD">
              <w:rPr>
                <w:rFonts w:ascii="Vollkorn" w:hAnsi="Vollkorn"/>
                <w:i/>
                <w:iCs/>
                <w:noProof/>
                <w:color w:val="000000" w:themeColor="text1"/>
              </w:rPr>
              <w:t>ă</w:t>
            </w:r>
          </w:p>
        </w:tc>
        <w:tc>
          <w:tcPr>
            <w:tcW w:w="8931" w:type="dxa"/>
            <w:shd w:val="clear" w:color="auto" w:fill="auto"/>
            <w:hideMark/>
          </w:tcPr>
          <w:p w14:paraId="492705E6" w14:textId="7A188E2E" w:rsidR="00104BEA" w:rsidRPr="00B71E7B" w:rsidRDefault="00104BEA" w:rsidP="00FA294B">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 xml:space="preserve"> situl </w:t>
            </w:r>
            <w:r w:rsidR="003D4ABB" w:rsidRPr="00B71E7B">
              <w:rPr>
                <w:rFonts w:ascii="Vollkorn" w:hAnsi="Vollkorn"/>
                <w:noProof/>
                <w:color w:val="000000" w:themeColor="text1"/>
              </w:rPr>
              <w:t>adăpostește</w:t>
            </w:r>
            <w:r w:rsidRPr="00B71E7B">
              <w:rPr>
                <w:rFonts w:ascii="Vollkorn" w:hAnsi="Vollkorn"/>
                <w:noProof/>
                <w:color w:val="000000" w:themeColor="text1"/>
              </w:rPr>
              <w:t xml:space="preserve"> 18 specii</w:t>
            </w:r>
            <w:r w:rsidR="007B4E99" w:rsidRPr="00B71E7B">
              <w:rPr>
                <w:rFonts w:ascii="Vollkorn" w:hAnsi="Vollkorn"/>
                <w:noProof/>
                <w:color w:val="000000" w:themeColor="text1"/>
              </w:rPr>
              <w:t xml:space="preserve"> de păsări</w:t>
            </w:r>
            <w:r w:rsidRPr="00B71E7B">
              <w:rPr>
                <w:rFonts w:ascii="Vollkorn" w:hAnsi="Vollkorn"/>
                <w:noProof/>
                <w:color w:val="000000" w:themeColor="text1"/>
              </w:rPr>
              <w:t xml:space="preserve"> enumerate în anexa II la Directiva Consiliului92/43/CEE</w:t>
            </w:r>
            <w:r w:rsidR="004158F9" w:rsidRPr="00B71E7B">
              <w:rPr>
                <w:rFonts w:ascii="Vollkorn" w:hAnsi="Vollkorn"/>
                <w:noProof/>
                <w:color w:val="000000" w:themeColor="text1"/>
              </w:rPr>
              <w:t>.</w:t>
            </w:r>
          </w:p>
        </w:tc>
      </w:tr>
      <w:tr w:rsidR="002F2733" w:rsidRPr="00B71E7B" w14:paraId="593D52F7" w14:textId="77777777" w:rsidTr="002F2733">
        <w:trPr>
          <w:trHeight w:val="280"/>
        </w:trPr>
        <w:tc>
          <w:tcPr>
            <w:tcW w:w="1629" w:type="dxa"/>
            <w:vMerge/>
            <w:vAlign w:val="center"/>
            <w:hideMark/>
          </w:tcPr>
          <w:p w14:paraId="786D27F7" w14:textId="77777777" w:rsidR="00104BEA" w:rsidRPr="00B71E7B" w:rsidRDefault="00104BEA" w:rsidP="00104BEA">
            <w:pPr>
              <w:rPr>
                <w:rFonts w:ascii="Vollkorn" w:hAnsi="Vollkorn"/>
                <w:b/>
                <w:bCs/>
                <w:noProof/>
                <w:color w:val="000000" w:themeColor="text1"/>
              </w:rPr>
            </w:pPr>
          </w:p>
        </w:tc>
        <w:tc>
          <w:tcPr>
            <w:tcW w:w="2761" w:type="dxa"/>
            <w:shd w:val="clear" w:color="auto" w:fill="auto"/>
            <w:noWrap/>
            <w:vAlign w:val="center"/>
            <w:hideMark/>
          </w:tcPr>
          <w:p w14:paraId="0EA338D4" w14:textId="77777777" w:rsidR="00104BEA" w:rsidRPr="00696ABD" w:rsidRDefault="00104BEA" w:rsidP="004158F9">
            <w:pPr>
              <w:rPr>
                <w:rFonts w:ascii="Vollkorn" w:hAnsi="Vollkorn"/>
                <w:i/>
                <w:iCs/>
                <w:noProof/>
                <w:color w:val="000000" w:themeColor="text1"/>
              </w:rPr>
            </w:pPr>
            <w:r w:rsidRPr="00696ABD">
              <w:rPr>
                <w:rFonts w:ascii="Vollkorn" w:hAnsi="Vollkorn"/>
                <w:i/>
                <w:iCs/>
                <w:noProof/>
                <w:color w:val="000000" w:themeColor="text1"/>
              </w:rPr>
              <w:t>ROSPA0079 Mla</w:t>
            </w:r>
            <w:r w:rsidR="003D4ABB" w:rsidRPr="00696ABD">
              <w:rPr>
                <w:rFonts w:ascii="Vollkorn" w:hAnsi="Vollkorn"/>
                <w:i/>
                <w:iCs/>
                <w:noProof/>
                <w:color w:val="000000" w:themeColor="text1"/>
              </w:rPr>
              <w:t>ș</w:t>
            </w:r>
            <w:r w:rsidRPr="00696ABD">
              <w:rPr>
                <w:rFonts w:ascii="Vollkorn" w:hAnsi="Vollkorn"/>
                <w:i/>
                <w:iCs/>
                <w:noProof/>
                <w:color w:val="000000" w:themeColor="text1"/>
              </w:rPr>
              <w:t>tinile Murani</w:t>
            </w:r>
          </w:p>
        </w:tc>
        <w:tc>
          <w:tcPr>
            <w:tcW w:w="8931" w:type="dxa"/>
            <w:shd w:val="clear" w:color="auto" w:fill="auto"/>
            <w:hideMark/>
          </w:tcPr>
          <w:p w14:paraId="26C7C780" w14:textId="18544471" w:rsidR="00104BEA" w:rsidRPr="00B71E7B" w:rsidRDefault="00104BEA" w:rsidP="00FA294B">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 xml:space="preserve"> situl </w:t>
            </w:r>
            <w:r w:rsidR="003D4ABB" w:rsidRPr="00B71E7B">
              <w:rPr>
                <w:rFonts w:ascii="Vollkorn" w:hAnsi="Vollkorn"/>
                <w:noProof/>
                <w:color w:val="000000" w:themeColor="text1"/>
              </w:rPr>
              <w:t>adăpostește</w:t>
            </w:r>
            <w:r w:rsidRPr="00B71E7B">
              <w:rPr>
                <w:rFonts w:ascii="Vollkorn" w:hAnsi="Vollkorn"/>
                <w:noProof/>
                <w:color w:val="000000" w:themeColor="text1"/>
              </w:rPr>
              <w:t xml:space="preserve"> 4 specii </w:t>
            </w:r>
            <w:r w:rsidR="007B4E99" w:rsidRPr="00B71E7B">
              <w:rPr>
                <w:rFonts w:ascii="Vollkorn" w:hAnsi="Vollkorn"/>
                <w:noProof/>
                <w:color w:val="000000" w:themeColor="text1"/>
              </w:rPr>
              <w:t xml:space="preserve">de păsări </w:t>
            </w:r>
            <w:r w:rsidRPr="00B71E7B">
              <w:rPr>
                <w:rFonts w:ascii="Vollkorn" w:hAnsi="Vollkorn"/>
                <w:noProof/>
                <w:color w:val="000000" w:themeColor="text1"/>
              </w:rPr>
              <w:t>enumerate  în anexa II la directiva 92/43/CEE</w:t>
            </w:r>
            <w:r w:rsidR="004158F9" w:rsidRPr="00B71E7B">
              <w:rPr>
                <w:rFonts w:ascii="Vollkorn" w:hAnsi="Vollkorn"/>
                <w:noProof/>
                <w:color w:val="000000" w:themeColor="text1"/>
              </w:rPr>
              <w:t>.</w:t>
            </w:r>
          </w:p>
        </w:tc>
      </w:tr>
      <w:tr w:rsidR="002F2733" w:rsidRPr="00B71E7B" w14:paraId="452924E1" w14:textId="77777777" w:rsidTr="002F2733">
        <w:trPr>
          <w:trHeight w:val="560"/>
        </w:trPr>
        <w:tc>
          <w:tcPr>
            <w:tcW w:w="1629" w:type="dxa"/>
            <w:vMerge/>
            <w:vAlign w:val="center"/>
            <w:hideMark/>
          </w:tcPr>
          <w:p w14:paraId="20A4A2ED" w14:textId="77777777" w:rsidR="00104BEA" w:rsidRPr="00B71E7B" w:rsidRDefault="00104BEA" w:rsidP="00104BEA">
            <w:pPr>
              <w:rPr>
                <w:rFonts w:ascii="Vollkorn" w:hAnsi="Vollkorn"/>
                <w:b/>
                <w:bCs/>
                <w:noProof/>
                <w:color w:val="000000" w:themeColor="text1"/>
              </w:rPr>
            </w:pPr>
          </w:p>
        </w:tc>
        <w:tc>
          <w:tcPr>
            <w:tcW w:w="2761" w:type="dxa"/>
            <w:shd w:val="clear" w:color="auto" w:fill="auto"/>
            <w:noWrap/>
            <w:vAlign w:val="center"/>
            <w:hideMark/>
          </w:tcPr>
          <w:p w14:paraId="670B25BA" w14:textId="77777777" w:rsidR="00104BEA" w:rsidRPr="00696ABD" w:rsidRDefault="00104BEA" w:rsidP="004158F9">
            <w:pPr>
              <w:rPr>
                <w:rFonts w:ascii="Vollkorn" w:hAnsi="Vollkorn"/>
                <w:i/>
                <w:iCs/>
                <w:noProof/>
                <w:color w:val="000000" w:themeColor="text1"/>
              </w:rPr>
            </w:pPr>
            <w:r w:rsidRPr="00696ABD">
              <w:rPr>
                <w:rFonts w:ascii="Vollkorn" w:hAnsi="Vollkorn"/>
                <w:i/>
                <w:iCs/>
                <w:noProof/>
                <w:color w:val="000000" w:themeColor="text1"/>
              </w:rPr>
              <w:t>ROSPA0078 Mla</w:t>
            </w:r>
            <w:r w:rsidR="003D4ABB" w:rsidRPr="00696ABD">
              <w:rPr>
                <w:rFonts w:ascii="Vollkorn" w:hAnsi="Vollkorn"/>
                <w:i/>
                <w:iCs/>
                <w:noProof/>
                <w:color w:val="000000" w:themeColor="text1"/>
              </w:rPr>
              <w:t>ș</w:t>
            </w:r>
            <w:r w:rsidRPr="00696ABD">
              <w:rPr>
                <w:rFonts w:ascii="Vollkorn" w:hAnsi="Vollkorn"/>
                <w:i/>
                <w:iCs/>
                <w:noProof/>
                <w:color w:val="000000" w:themeColor="text1"/>
              </w:rPr>
              <w:t>tina Satchinez</w:t>
            </w:r>
          </w:p>
        </w:tc>
        <w:tc>
          <w:tcPr>
            <w:tcW w:w="8931" w:type="dxa"/>
            <w:shd w:val="clear" w:color="auto" w:fill="auto"/>
            <w:hideMark/>
          </w:tcPr>
          <w:p w14:paraId="31B34349" w14:textId="52EF0934" w:rsidR="00104BEA" w:rsidRPr="00B71E7B" w:rsidRDefault="00104BEA" w:rsidP="00FA294B">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 xml:space="preserve"> situl </w:t>
            </w:r>
            <w:r w:rsidR="003D4ABB" w:rsidRPr="00B71E7B">
              <w:rPr>
                <w:rFonts w:ascii="Vollkorn" w:hAnsi="Vollkorn"/>
                <w:noProof/>
                <w:color w:val="000000" w:themeColor="text1"/>
              </w:rPr>
              <w:t>adăpostește</w:t>
            </w:r>
            <w:r w:rsidRPr="00B71E7B">
              <w:rPr>
                <w:rFonts w:ascii="Vollkorn" w:hAnsi="Vollkorn"/>
                <w:noProof/>
                <w:color w:val="000000" w:themeColor="text1"/>
              </w:rPr>
              <w:t xml:space="preserve"> 36 specii de păsări enumerate  în anexa II la Directiva 92/43/CEE si 45 alte specii de </w:t>
            </w:r>
            <w:r w:rsidR="003D4ABB" w:rsidRPr="00B71E7B">
              <w:rPr>
                <w:rFonts w:ascii="Vollkorn" w:hAnsi="Vollkorn"/>
                <w:noProof/>
                <w:color w:val="000000" w:themeColor="text1"/>
              </w:rPr>
              <w:t>floră și faună</w:t>
            </w:r>
            <w:r w:rsidR="007B4E99" w:rsidRPr="00B71E7B">
              <w:rPr>
                <w:rFonts w:ascii="Vollkorn" w:hAnsi="Vollkorn"/>
                <w:noProof/>
                <w:color w:val="000000" w:themeColor="text1"/>
              </w:rPr>
              <w:t xml:space="preserve"> (o specie de mamifere și 44 specii de nevertebrate).</w:t>
            </w:r>
          </w:p>
        </w:tc>
      </w:tr>
      <w:tr w:rsidR="002F2733" w:rsidRPr="00B71E7B" w14:paraId="545C1939" w14:textId="77777777" w:rsidTr="002F2733">
        <w:trPr>
          <w:trHeight w:val="320"/>
        </w:trPr>
        <w:tc>
          <w:tcPr>
            <w:tcW w:w="1629" w:type="dxa"/>
            <w:vMerge/>
            <w:vAlign w:val="center"/>
            <w:hideMark/>
          </w:tcPr>
          <w:p w14:paraId="5678B204" w14:textId="77777777" w:rsidR="00104BEA" w:rsidRPr="00B71E7B" w:rsidRDefault="00104BEA" w:rsidP="00104BEA">
            <w:pPr>
              <w:rPr>
                <w:rFonts w:ascii="Vollkorn" w:hAnsi="Vollkorn"/>
                <w:b/>
                <w:bCs/>
                <w:noProof/>
                <w:color w:val="000000" w:themeColor="text1"/>
              </w:rPr>
            </w:pPr>
          </w:p>
        </w:tc>
        <w:tc>
          <w:tcPr>
            <w:tcW w:w="2761" w:type="dxa"/>
            <w:shd w:val="clear" w:color="auto" w:fill="auto"/>
            <w:noWrap/>
            <w:vAlign w:val="center"/>
            <w:hideMark/>
          </w:tcPr>
          <w:p w14:paraId="6F521AF8" w14:textId="77777777" w:rsidR="00104BEA" w:rsidRPr="00696ABD" w:rsidRDefault="00104BEA" w:rsidP="004158F9">
            <w:pPr>
              <w:rPr>
                <w:rFonts w:ascii="Vollkorn" w:hAnsi="Vollkorn"/>
                <w:i/>
                <w:iCs/>
                <w:noProof/>
                <w:color w:val="000000" w:themeColor="text1"/>
              </w:rPr>
            </w:pPr>
            <w:r w:rsidRPr="00696ABD">
              <w:rPr>
                <w:rFonts w:ascii="Vollkorn" w:hAnsi="Vollkorn"/>
                <w:i/>
                <w:iCs/>
                <w:noProof/>
                <w:color w:val="000000" w:themeColor="text1"/>
              </w:rPr>
              <w:t>ROSPA0029 Defileul Mure</w:t>
            </w:r>
            <w:r w:rsidR="003D4ABB" w:rsidRPr="00696ABD">
              <w:rPr>
                <w:rFonts w:ascii="Vollkorn" w:hAnsi="Vollkorn"/>
                <w:i/>
                <w:iCs/>
                <w:noProof/>
                <w:color w:val="000000" w:themeColor="text1"/>
              </w:rPr>
              <w:t>ș</w:t>
            </w:r>
            <w:r w:rsidRPr="00696ABD">
              <w:rPr>
                <w:rFonts w:ascii="Vollkorn" w:hAnsi="Vollkorn"/>
                <w:i/>
                <w:iCs/>
                <w:noProof/>
                <w:color w:val="000000" w:themeColor="text1"/>
              </w:rPr>
              <w:t>ului Inferior - Dealurile Lipovei</w:t>
            </w:r>
          </w:p>
        </w:tc>
        <w:tc>
          <w:tcPr>
            <w:tcW w:w="8931" w:type="dxa"/>
            <w:shd w:val="clear" w:color="auto" w:fill="auto"/>
            <w:hideMark/>
          </w:tcPr>
          <w:p w14:paraId="3BE17BED" w14:textId="0FC4F341" w:rsidR="00104BEA" w:rsidRPr="00B71E7B" w:rsidRDefault="00104BEA" w:rsidP="00FA294B">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 xml:space="preserve"> situl </w:t>
            </w:r>
            <w:r w:rsidR="003D4ABB" w:rsidRPr="00B71E7B">
              <w:rPr>
                <w:rFonts w:ascii="Vollkorn" w:hAnsi="Vollkorn"/>
                <w:noProof/>
                <w:color w:val="000000" w:themeColor="text1"/>
              </w:rPr>
              <w:t>adăpostește</w:t>
            </w:r>
            <w:r w:rsidRPr="00B71E7B">
              <w:rPr>
                <w:rFonts w:ascii="Vollkorn" w:hAnsi="Vollkorn"/>
                <w:noProof/>
                <w:color w:val="000000" w:themeColor="text1"/>
              </w:rPr>
              <w:t xml:space="preserve"> 34 specii de păsări enumerate  în anexa II la Directiva 92/43/CEE</w:t>
            </w:r>
            <w:r w:rsidR="004158F9" w:rsidRPr="00B71E7B">
              <w:rPr>
                <w:rFonts w:ascii="Vollkorn" w:hAnsi="Vollkorn"/>
                <w:noProof/>
                <w:color w:val="000000" w:themeColor="text1"/>
              </w:rPr>
              <w:t>.</w:t>
            </w:r>
          </w:p>
        </w:tc>
      </w:tr>
      <w:tr w:rsidR="002F2733" w:rsidRPr="00B71E7B" w14:paraId="5DBC4705" w14:textId="77777777" w:rsidTr="002F2733">
        <w:trPr>
          <w:trHeight w:val="640"/>
        </w:trPr>
        <w:tc>
          <w:tcPr>
            <w:tcW w:w="1629" w:type="dxa"/>
            <w:vMerge/>
            <w:vAlign w:val="center"/>
            <w:hideMark/>
          </w:tcPr>
          <w:p w14:paraId="6C408FA6" w14:textId="77777777" w:rsidR="00104BEA" w:rsidRPr="00B71E7B" w:rsidRDefault="00104BEA" w:rsidP="00104BEA">
            <w:pPr>
              <w:rPr>
                <w:rFonts w:ascii="Vollkorn" w:hAnsi="Vollkorn"/>
                <w:b/>
                <w:bCs/>
                <w:noProof/>
                <w:color w:val="000000" w:themeColor="text1"/>
              </w:rPr>
            </w:pPr>
          </w:p>
        </w:tc>
        <w:tc>
          <w:tcPr>
            <w:tcW w:w="2761" w:type="dxa"/>
            <w:shd w:val="clear" w:color="auto" w:fill="auto"/>
            <w:noWrap/>
            <w:vAlign w:val="center"/>
            <w:hideMark/>
          </w:tcPr>
          <w:p w14:paraId="03D3BB62" w14:textId="77777777" w:rsidR="00104BEA" w:rsidRPr="00696ABD" w:rsidRDefault="00104BEA" w:rsidP="004158F9">
            <w:pPr>
              <w:rPr>
                <w:rFonts w:ascii="Vollkorn" w:hAnsi="Vollkorn"/>
                <w:i/>
                <w:iCs/>
                <w:noProof/>
                <w:color w:val="000000" w:themeColor="text1"/>
              </w:rPr>
            </w:pPr>
            <w:r w:rsidRPr="00696ABD">
              <w:rPr>
                <w:rFonts w:ascii="Vollkorn" w:hAnsi="Vollkorn"/>
                <w:i/>
                <w:iCs/>
                <w:noProof/>
                <w:color w:val="000000" w:themeColor="text1"/>
              </w:rPr>
              <w:t>ROSCI0219 Rusca Montan</w:t>
            </w:r>
            <w:r w:rsidR="003D4ABB" w:rsidRPr="00696ABD">
              <w:rPr>
                <w:rFonts w:ascii="Vollkorn" w:hAnsi="Vollkorn"/>
                <w:i/>
                <w:iCs/>
                <w:noProof/>
                <w:color w:val="000000" w:themeColor="text1"/>
              </w:rPr>
              <w:t>ă</w:t>
            </w:r>
          </w:p>
        </w:tc>
        <w:tc>
          <w:tcPr>
            <w:tcW w:w="8931" w:type="dxa"/>
            <w:shd w:val="clear" w:color="auto" w:fill="auto"/>
            <w:hideMark/>
          </w:tcPr>
          <w:p w14:paraId="6CC85D9D" w14:textId="4088AC14" w:rsidR="00104BEA" w:rsidRPr="00B71E7B" w:rsidRDefault="00104BEA" w:rsidP="007B4E99">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 xml:space="preserve"> </w:t>
            </w:r>
            <w:r w:rsidR="003D4ABB" w:rsidRPr="00B71E7B">
              <w:rPr>
                <w:rFonts w:ascii="Vollkorn" w:hAnsi="Vollkorn"/>
                <w:noProof/>
                <w:color w:val="000000" w:themeColor="text1"/>
              </w:rPr>
              <w:t>s</w:t>
            </w:r>
            <w:r w:rsidRPr="00B71E7B">
              <w:rPr>
                <w:rFonts w:ascii="Vollkorn" w:hAnsi="Vollkorn"/>
                <w:noProof/>
                <w:color w:val="000000" w:themeColor="text1"/>
              </w:rPr>
              <w:t xml:space="preserve">itul adăpostește </w:t>
            </w:r>
            <w:r w:rsidR="007B4E99" w:rsidRPr="00B71E7B">
              <w:rPr>
                <w:rFonts w:ascii="Vollkorn" w:hAnsi="Vollkorn"/>
                <w:noProof/>
                <w:color w:val="000000" w:themeColor="text1"/>
              </w:rPr>
              <w:t>5</w:t>
            </w:r>
            <w:r w:rsidRPr="00B71E7B">
              <w:rPr>
                <w:rFonts w:ascii="Vollkorn" w:hAnsi="Vollkorn"/>
                <w:noProof/>
                <w:color w:val="000000" w:themeColor="text1"/>
              </w:rPr>
              <w:t xml:space="preserve"> specii de mamifere dintre care </w:t>
            </w:r>
            <w:r w:rsidR="007B4E99" w:rsidRPr="00B71E7B">
              <w:rPr>
                <w:rFonts w:ascii="Vollkorn" w:hAnsi="Vollkorn"/>
                <w:noProof/>
                <w:color w:val="000000" w:themeColor="text1"/>
              </w:rPr>
              <w:t>3</w:t>
            </w:r>
            <w:r w:rsidRPr="00B71E7B">
              <w:rPr>
                <w:rFonts w:ascii="Vollkorn" w:hAnsi="Vollkorn"/>
                <w:noProof/>
                <w:color w:val="000000" w:themeColor="text1"/>
              </w:rPr>
              <w:t xml:space="preserve"> prioritare</w:t>
            </w:r>
            <w:r w:rsidR="007B4E99" w:rsidRPr="00B71E7B">
              <w:rPr>
                <w:rFonts w:ascii="Vollkorn" w:hAnsi="Vollkorn"/>
                <w:noProof/>
                <w:color w:val="000000" w:themeColor="text1"/>
              </w:rPr>
              <w:t>, o specie de amfibieni și 3 specii de nevertrebrate dintre care 1 prioritară</w:t>
            </w:r>
            <w:r w:rsidRPr="00B71E7B">
              <w:rPr>
                <w:rFonts w:ascii="Vollkorn" w:hAnsi="Vollkorn"/>
                <w:noProof/>
                <w:color w:val="000000" w:themeColor="text1"/>
              </w:rPr>
              <w:t xml:space="preserve"> enumerate </w:t>
            </w:r>
            <w:r w:rsidR="003D4ABB" w:rsidRPr="00B71E7B">
              <w:rPr>
                <w:rFonts w:ascii="Vollkorn" w:hAnsi="Vollkorn"/>
                <w:noProof/>
                <w:color w:val="000000" w:themeColor="text1"/>
              </w:rPr>
              <w:t>î</w:t>
            </w:r>
            <w:r w:rsidRPr="00B71E7B">
              <w:rPr>
                <w:rFonts w:ascii="Vollkorn" w:hAnsi="Vollkorn"/>
                <w:noProof/>
                <w:color w:val="000000" w:themeColor="text1"/>
              </w:rPr>
              <w:t xml:space="preserve">n anexa II la Directiva 92/43/CEE si 2 alte specii de </w:t>
            </w:r>
            <w:r w:rsidR="003D4ABB" w:rsidRPr="00B71E7B">
              <w:rPr>
                <w:rFonts w:ascii="Vollkorn" w:hAnsi="Vollkorn"/>
                <w:noProof/>
                <w:color w:val="000000" w:themeColor="text1"/>
              </w:rPr>
              <w:t>floră și faună</w:t>
            </w:r>
            <w:r w:rsidR="007B4E99" w:rsidRPr="00B71E7B">
              <w:rPr>
                <w:rFonts w:ascii="Vollkorn" w:hAnsi="Vollkorn"/>
                <w:noProof/>
                <w:color w:val="000000" w:themeColor="text1"/>
              </w:rPr>
              <w:t xml:space="preserve"> ( 2 specii de mamifere)</w:t>
            </w:r>
            <w:r w:rsidR="004158F9" w:rsidRPr="00B71E7B">
              <w:rPr>
                <w:rFonts w:ascii="Vollkorn" w:hAnsi="Vollkorn"/>
                <w:noProof/>
                <w:color w:val="000000" w:themeColor="text1"/>
              </w:rPr>
              <w:t>.</w:t>
            </w:r>
          </w:p>
        </w:tc>
      </w:tr>
      <w:tr w:rsidR="002F2733" w:rsidRPr="00B71E7B" w14:paraId="1A32E11D" w14:textId="77777777" w:rsidTr="002F2733">
        <w:trPr>
          <w:trHeight w:val="320"/>
        </w:trPr>
        <w:tc>
          <w:tcPr>
            <w:tcW w:w="1629" w:type="dxa"/>
            <w:vMerge/>
            <w:vAlign w:val="center"/>
            <w:hideMark/>
          </w:tcPr>
          <w:p w14:paraId="1AFD75BE" w14:textId="77777777" w:rsidR="00104BEA" w:rsidRPr="00B71E7B" w:rsidRDefault="00104BEA" w:rsidP="00104BEA">
            <w:pPr>
              <w:rPr>
                <w:rFonts w:ascii="Vollkorn" w:hAnsi="Vollkorn"/>
                <w:b/>
                <w:bCs/>
                <w:noProof/>
                <w:color w:val="000000" w:themeColor="text1"/>
              </w:rPr>
            </w:pPr>
          </w:p>
        </w:tc>
        <w:tc>
          <w:tcPr>
            <w:tcW w:w="2761" w:type="dxa"/>
            <w:shd w:val="clear" w:color="auto" w:fill="auto"/>
            <w:noWrap/>
            <w:vAlign w:val="center"/>
            <w:hideMark/>
          </w:tcPr>
          <w:p w14:paraId="089AB538" w14:textId="77777777" w:rsidR="00104BEA" w:rsidRPr="00696ABD" w:rsidRDefault="00104BEA" w:rsidP="004158F9">
            <w:pPr>
              <w:rPr>
                <w:rFonts w:ascii="Vollkorn" w:hAnsi="Vollkorn"/>
                <w:i/>
                <w:iCs/>
                <w:noProof/>
                <w:color w:val="000000" w:themeColor="text1"/>
              </w:rPr>
            </w:pPr>
            <w:r w:rsidRPr="00696ABD">
              <w:rPr>
                <w:rFonts w:ascii="Vollkorn" w:hAnsi="Vollkorn"/>
                <w:i/>
                <w:iCs/>
                <w:noProof/>
                <w:color w:val="000000" w:themeColor="text1"/>
              </w:rPr>
              <w:t>ROSCI0109 Lunca Timi</w:t>
            </w:r>
            <w:r w:rsidR="003D4ABB" w:rsidRPr="00696ABD">
              <w:rPr>
                <w:rFonts w:ascii="Vollkorn" w:hAnsi="Vollkorn"/>
                <w:i/>
                <w:iCs/>
                <w:noProof/>
                <w:color w:val="000000" w:themeColor="text1"/>
              </w:rPr>
              <w:t>ș</w:t>
            </w:r>
            <w:r w:rsidRPr="00696ABD">
              <w:rPr>
                <w:rFonts w:ascii="Vollkorn" w:hAnsi="Vollkorn"/>
                <w:i/>
                <w:iCs/>
                <w:noProof/>
                <w:color w:val="000000" w:themeColor="text1"/>
              </w:rPr>
              <w:t>ului</w:t>
            </w:r>
          </w:p>
        </w:tc>
        <w:tc>
          <w:tcPr>
            <w:tcW w:w="8931" w:type="dxa"/>
            <w:shd w:val="clear" w:color="auto" w:fill="auto"/>
            <w:hideMark/>
          </w:tcPr>
          <w:p w14:paraId="3226EBDA" w14:textId="39EDED6D" w:rsidR="00B56784" w:rsidRPr="00B71E7B" w:rsidRDefault="00B56784" w:rsidP="00FA294B">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situl adăpostește 3 specii de mamifere, 1 specie de amfibieni, 11 specii de pești, 5 specii de nevertrebrate și 2 specii de plante enumerate în anexa II la Directiva 92/43/CEE.</w:t>
            </w:r>
          </w:p>
        </w:tc>
      </w:tr>
      <w:tr w:rsidR="002F2733" w:rsidRPr="00B71E7B" w14:paraId="58BF49BA" w14:textId="77777777" w:rsidTr="002F2733">
        <w:trPr>
          <w:trHeight w:val="640"/>
        </w:trPr>
        <w:tc>
          <w:tcPr>
            <w:tcW w:w="1629" w:type="dxa"/>
            <w:vMerge/>
            <w:vAlign w:val="center"/>
            <w:hideMark/>
          </w:tcPr>
          <w:p w14:paraId="2CF2E3FD" w14:textId="77777777" w:rsidR="00104BEA" w:rsidRPr="00B71E7B" w:rsidRDefault="00104BEA" w:rsidP="00104BEA">
            <w:pPr>
              <w:rPr>
                <w:rFonts w:ascii="Vollkorn" w:hAnsi="Vollkorn"/>
                <w:b/>
                <w:bCs/>
                <w:noProof/>
                <w:color w:val="000000" w:themeColor="text1"/>
              </w:rPr>
            </w:pPr>
          </w:p>
        </w:tc>
        <w:tc>
          <w:tcPr>
            <w:tcW w:w="2761" w:type="dxa"/>
            <w:shd w:val="clear" w:color="auto" w:fill="auto"/>
            <w:noWrap/>
            <w:vAlign w:val="center"/>
            <w:hideMark/>
          </w:tcPr>
          <w:p w14:paraId="7D211B33" w14:textId="77777777" w:rsidR="00104BEA" w:rsidRPr="00696ABD" w:rsidRDefault="00104BEA" w:rsidP="004158F9">
            <w:pPr>
              <w:rPr>
                <w:rFonts w:ascii="Vollkorn" w:hAnsi="Vollkorn"/>
                <w:i/>
                <w:iCs/>
                <w:noProof/>
                <w:color w:val="000000" w:themeColor="text1"/>
              </w:rPr>
            </w:pPr>
            <w:r w:rsidRPr="00696ABD">
              <w:rPr>
                <w:rFonts w:ascii="Vollkorn" w:hAnsi="Vollkorn"/>
                <w:i/>
                <w:iCs/>
                <w:noProof/>
                <w:color w:val="000000" w:themeColor="text1"/>
              </w:rPr>
              <w:t xml:space="preserve">ROSCI0250 </w:t>
            </w:r>
            <w:r w:rsidR="003D4ABB" w:rsidRPr="00696ABD">
              <w:rPr>
                <w:rFonts w:ascii="Vollkorn" w:hAnsi="Vollkorn"/>
                <w:i/>
                <w:iCs/>
                <w:noProof/>
                <w:color w:val="000000" w:themeColor="text1"/>
              </w:rPr>
              <w:t>Ț</w:t>
            </w:r>
            <w:r w:rsidRPr="00696ABD">
              <w:rPr>
                <w:rFonts w:ascii="Vollkorn" w:hAnsi="Vollkorn"/>
                <w:i/>
                <w:iCs/>
                <w:noProof/>
                <w:color w:val="000000" w:themeColor="text1"/>
              </w:rPr>
              <w:t>inutul P</w:t>
            </w:r>
            <w:r w:rsidR="003D4ABB" w:rsidRPr="00696ABD">
              <w:rPr>
                <w:rFonts w:ascii="Vollkorn" w:hAnsi="Vollkorn"/>
                <w:i/>
                <w:iCs/>
                <w:noProof/>
                <w:color w:val="000000" w:themeColor="text1"/>
              </w:rPr>
              <w:t>ă</w:t>
            </w:r>
            <w:r w:rsidRPr="00696ABD">
              <w:rPr>
                <w:rFonts w:ascii="Vollkorn" w:hAnsi="Vollkorn"/>
                <w:i/>
                <w:iCs/>
                <w:noProof/>
                <w:color w:val="000000" w:themeColor="text1"/>
              </w:rPr>
              <w:t>durenilor</w:t>
            </w:r>
          </w:p>
        </w:tc>
        <w:tc>
          <w:tcPr>
            <w:tcW w:w="8931" w:type="dxa"/>
            <w:shd w:val="clear" w:color="auto" w:fill="auto"/>
            <w:hideMark/>
          </w:tcPr>
          <w:p w14:paraId="7A1D7FDD" w14:textId="36517071" w:rsidR="00104BEA" w:rsidRPr="00B71E7B" w:rsidRDefault="00104BEA" w:rsidP="00FA294B">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 xml:space="preserve"> </w:t>
            </w:r>
            <w:r w:rsidR="003D4ABB" w:rsidRPr="00B71E7B">
              <w:rPr>
                <w:rFonts w:ascii="Vollkorn" w:hAnsi="Vollkorn"/>
                <w:noProof/>
                <w:color w:val="000000" w:themeColor="text1"/>
              </w:rPr>
              <w:t>s</w:t>
            </w:r>
            <w:r w:rsidRPr="00B71E7B">
              <w:rPr>
                <w:rFonts w:ascii="Vollkorn" w:hAnsi="Vollkorn"/>
                <w:noProof/>
                <w:color w:val="000000" w:themeColor="text1"/>
              </w:rPr>
              <w:t xml:space="preserve">itul adăpostește </w:t>
            </w:r>
            <w:r w:rsidR="00704589" w:rsidRPr="00B71E7B">
              <w:rPr>
                <w:rFonts w:ascii="Vollkorn" w:hAnsi="Vollkorn"/>
                <w:noProof/>
                <w:color w:val="000000" w:themeColor="text1"/>
              </w:rPr>
              <w:t>4</w:t>
            </w:r>
            <w:r w:rsidRPr="00B71E7B">
              <w:rPr>
                <w:rFonts w:ascii="Vollkorn" w:hAnsi="Vollkorn"/>
                <w:noProof/>
                <w:color w:val="000000" w:themeColor="text1"/>
              </w:rPr>
              <w:t xml:space="preserve"> specii de mamifere dintre care 2 prioritare</w:t>
            </w:r>
            <w:r w:rsidR="00704589" w:rsidRPr="00B71E7B">
              <w:rPr>
                <w:rFonts w:ascii="Vollkorn" w:hAnsi="Vollkorn"/>
                <w:noProof/>
                <w:color w:val="000000" w:themeColor="text1"/>
              </w:rPr>
              <w:t xml:space="preserve"> și o specie de amfibieni</w:t>
            </w:r>
            <w:r w:rsidRPr="00B71E7B">
              <w:rPr>
                <w:rFonts w:ascii="Vollkorn" w:hAnsi="Vollkorn"/>
                <w:noProof/>
                <w:color w:val="000000" w:themeColor="text1"/>
              </w:rPr>
              <w:t xml:space="preserve"> enumerate </w:t>
            </w:r>
            <w:r w:rsidR="003D4ABB" w:rsidRPr="00B71E7B">
              <w:rPr>
                <w:rFonts w:ascii="Vollkorn" w:hAnsi="Vollkorn"/>
                <w:noProof/>
                <w:color w:val="000000" w:themeColor="text1"/>
              </w:rPr>
              <w:t>î</w:t>
            </w:r>
            <w:r w:rsidRPr="00B71E7B">
              <w:rPr>
                <w:rFonts w:ascii="Vollkorn" w:hAnsi="Vollkorn"/>
                <w:noProof/>
                <w:color w:val="000000" w:themeColor="text1"/>
              </w:rPr>
              <w:t xml:space="preserve">n anexa II la Directiva 92/43/CEE </w:t>
            </w:r>
            <w:r w:rsidR="003D4ABB" w:rsidRPr="00B71E7B">
              <w:rPr>
                <w:rFonts w:ascii="Vollkorn" w:hAnsi="Vollkorn"/>
                <w:noProof/>
                <w:color w:val="000000" w:themeColor="text1"/>
              </w:rPr>
              <w:t>ș</w:t>
            </w:r>
            <w:r w:rsidRPr="00B71E7B">
              <w:rPr>
                <w:rFonts w:ascii="Vollkorn" w:hAnsi="Vollkorn"/>
                <w:noProof/>
                <w:color w:val="000000" w:themeColor="text1"/>
              </w:rPr>
              <w:t xml:space="preserve">i 11 alte specii de </w:t>
            </w:r>
            <w:r w:rsidR="003D4ABB" w:rsidRPr="00B71E7B">
              <w:rPr>
                <w:rFonts w:ascii="Vollkorn" w:hAnsi="Vollkorn"/>
                <w:noProof/>
                <w:color w:val="000000" w:themeColor="text1"/>
              </w:rPr>
              <w:t>floră și faună</w:t>
            </w:r>
            <w:r w:rsidR="00704589" w:rsidRPr="00B71E7B">
              <w:rPr>
                <w:rFonts w:ascii="Vollkorn" w:hAnsi="Vollkorn"/>
                <w:noProof/>
                <w:color w:val="000000" w:themeColor="text1"/>
              </w:rPr>
              <w:t xml:space="preserve"> (8 specii de mamifere și 3 specii de amfibieni)</w:t>
            </w:r>
            <w:r w:rsidR="004158F9" w:rsidRPr="00B71E7B">
              <w:rPr>
                <w:rFonts w:ascii="Vollkorn" w:hAnsi="Vollkorn"/>
                <w:noProof/>
                <w:color w:val="000000" w:themeColor="text1"/>
              </w:rPr>
              <w:t>.</w:t>
            </w:r>
          </w:p>
        </w:tc>
      </w:tr>
      <w:tr w:rsidR="002F2733" w:rsidRPr="00B71E7B" w14:paraId="0A5AEB8B" w14:textId="77777777" w:rsidTr="002F2733">
        <w:trPr>
          <w:trHeight w:val="640"/>
        </w:trPr>
        <w:tc>
          <w:tcPr>
            <w:tcW w:w="1629" w:type="dxa"/>
            <w:vMerge/>
            <w:vAlign w:val="center"/>
            <w:hideMark/>
          </w:tcPr>
          <w:p w14:paraId="3D7C5BEE" w14:textId="77777777" w:rsidR="00104BEA" w:rsidRPr="00B71E7B" w:rsidRDefault="00104BEA" w:rsidP="00104BEA">
            <w:pPr>
              <w:rPr>
                <w:rFonts w:ascii="Vollkorn" w:hAnsi="Vollkorn"/>
                <w:b/>
                <w:bCs/>
                <w:noProof/>
                <w:color w:val="000000" w:themeColor="text1"/>
              </w:rPr>
            </w:pPr>
          </w:p>
        </w:tc>
        <w:tc>
          <w:tcPr>
            <w:tcW w:w="2761" w:type="dxa"/>
            <w:shd w:val="clear" w:color="auto" w:fill="auto"/>
            <w:noWrap/>
            <w:vAlign w:val="center"/>
            <w:hideMark/>
          </w:tcPr>
          <w:p w14:paraId="66DFA0DC" w14:textId="77777777" w:rsidR="00104BEA" w:rsidRPr="00696ABD" w:rsidRDefault="00104BEA" w:rsidP="004158F9">
            <w:pPr>
              <w:rPr>
                <w:rFonts w:ascii="Vollkorn" w:hAnsi="Vollkorn"/>
                <w:i/>
                <w:iCs/>
                <w:noProof/>
                <w:color w:val="000000" w:themeColor="text1"/>
              </w:rPr>
            </w:pPr>
            <w:r w:rsidRPr="00696ABD">
              <w:rPr>
                <w:rFonts w:ascii="Vollkorn" w:hAnsi="Vollkorn"/>
                <w:i/>
                <w:iCs/>
                <w:noProof/>
                <w:color w:val="000000" w:themeColor="text1"/>
              </w:rPr>
              <w:t>ROSCI0115 Mla</w:t>
            </w:r>
            <w:r w:rsidR="003D4ABB" w:rsidRPr="00696ABD">
              <w:rPr>
                <w:rFonts w:ascii="Vollkorn" w:hAnsi="Vollkorn"/>
                <w:i/>
                <w:iCs/>
                <w:noProof/>
                <w:color w:val="000000" w:themeColor="text1"/>
              </w:rPr>
              <w:t>ș</w:t>
            </w:r>
            <w:r w:rsidRPr="00696ABD">
              <w:rPr>
                <w:rFonts w:ascii="Vollkorn" w:hAnsi="Vollkorn"/>
                <w:i/>
                <w:iCs/>
                <w:noProof/>
                <w:color w:val="000000" w:themeColor="text1"/>
              </w:rPr>
              <w:t>tina Satchinez</w:t>
            </w:r>
          </w:p>
        </w:tc>
        <w:tc>
          <w:tcPr>
            <w:tcW w:w="8931" w:type="dxa"/>
            <w:shd w:val="clear" w:color="auto" w:fill="auto"/>
            <w:hideMark/>
          </w:tcPr>
          <w:p w14:paraId="2C2B0B3D" w14:textId="5968C733" w:rsidR="00104BEA" w:rsidRPr="00B71E7B" w:rsidRDefault="00104BEA" w:rsidP="00FA294B">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 xml:space="preserve"> </w:t>
            </w:r>
            <w:r w:rsidR="003D4ABB" w:rsidRPr="00B71E7B">
              <w:rPr>
                <w:rFonts w:ascii="Vollkorn" w:hAnsi="Vollkorn"/>
                <w:noProof/>
                <w:color w:val="000000" w:themeColor="text1"/>
              </w:rPr>
              <w:t>s</w:t>
            </w:r>
            <w:r w:rsidRPr="00B71E7B">
              <w:rPr>
                <w:rFonts w:ascii="Vollkorn" w:hAnsi="Vollkorn"/>
                <w:noProof/>
                <w:color w:val="000000" w:themeColor="text1"/>
              </w:rPr>
              <w:t xml:space="preserve">itul adăpostește </w:t>
            </w:r>
            <w:r w:rsidR="00704589" w:rsidRPr="00B71E7B">
              <w:rPr>
                <w:rFonts w:ascii="Vollkorn" w:hAnsi="Vollkorn"/>
                <w:noProof/>
                <w:color w:val="000000" w:themeColor="text1"/>
              </w:rPr>
              <w:t>2</w:t>
            </w:r>
            <w:r w:rsidRPr="00B71E7B">
              <w:rPr>
                <w:rFonts w:ascii="Vollkorn" w:hAnsi="Vollkorn"/>
                <w:noProof/>
                <w:color w:val="000000" w:themeColor="text1"/>
              </w:rPr>
              <w:t xml:space="preserve"> specii de mamifere</w:t>
            </w:r>
            <w:r w:rsidR="00704589" w:rsidRPr="00B71E7B">
              <w:rPr>
                <w:rFonts w:ascii="Vollkorn" w:hAnsi="Vollkorn"/>
                <w:noProof/>
                <w:color w:val="000000" w:themeColor="text1"/>
              </w:rPr>
              <w:t>,</w:t>
            </w:r>
            <w:r w:rsidR="00871660" w:rsidRPr="00B71E7B">
              <w:rPr>
                <w:rFonts w:ascii="Vollkorn" w:hAnsi="Vollkorn"/>
                <w:noProof/>
                <w:color w:val="000000" w:themeColor="text1"/>
              </w:rPr>
              <w:t xml:space="preserve"> </w:t>
            </w:r>
            <w:r w:rsidR="00704589" w:rsidRPr="00B71E7B">
              <w:rPr>
                <w:rFonts w:ascii="Vollkorn" w:hAnsi="Vollkorn"/>
                <w:noProof/>
                <w:color w:val="000000" w:themeColor="text1"/>
              </w:rPr>
              <w:t xml:space="preserve">2 specii de amfibieni, 2 specii de pești, 3 specii de nevertrebrate </w:t>
            </w:r>
            <w:r w:rsidR="00871660" w:rsidRPr="00B71E7B">
              <w:rPr>
                <w:rFonts w:ascii="Vollkorn" w:hAnsi="Vollkorn"/>
                <w:noProof/>
                <w:color w:val="000000" w:themeColor="text1"/>
              </w:rPr>
              <w:t>ș</w:t>
            </w:r>
            <w:r w:rsidR="00704589" w:rsidRPr="00B71E7B">
              <w:rPr>
                <w:rFonts w:ascii="Vollkorn" w:hAnsi="Vollkorn"/>
                <w:noProof/>
                <w:color w:val="000000" w:themeColor="text1"/>
              </w:rPr>
              <w:t>i o specie</w:t>
            </w:r>
            <w:r w:rsidR="00871660" w:rsidRPr="00B71E7B">
              <w:rPr>
                <w:rFonts w:ascii="Vollkorn" w:hAnsi="Vollkorn"/>
                <w:noProof/>
                <w:color w:val="000000" w:themeColor="text1"/>
              </w:rPr>
              <w:t xml:space="preserve"> de reptile</w:t>
            </w:r>
            <w:r w:rsidRPr="00B71E7B">
              <w:rPr>
                <w:rFonts w:ascii="Vollkorn" w:hAnsi="Vollkorn"/>
                <w:noProof/>
                <w:color w:val="000000" w:themeColor="text1"/>
              </w:rPr>
              <w:t xml:space="preserve"> enumerate </w:t>
            </w:r>
            <w:r w:rsidR="003D4ABB" w:rsidRPr="00B71E7B">
              <w:rPr>
                <w:rFonts w:ascii="Vollkorn" w:hAnsi="Vollkorn"/>
                <w:noProof/>
                <w:color w:val="000000" w:themeColor="text1"/>
              </w:rPr>
              <w:t>î</w:t>
            </w:r>
            <w:r w:rsidRPr="00B71E7B">
              <w:rPr>
                <w:rFonts w:ascii="Vollkorn" w:hAnsi="Vollkorn"/>
                <w:noProof/>
                <w:color w:val="000000" w:themeColor="text1"/>
              </w:rPr>
              <w:t xml:space="preserve">n anexa II la Directiva 92/43/CEE </w:t>
            </w:r>
            <w:r w:rsidR="003D4ABB" w:rsidRPr="00B71E7B">
              <w:rPr>
                <w:rFonts w:ascii="Vollkorn" w:hAnsi="Vollkorn"/>
                <w:noProof/>
                <w:color w:val="000000" w:themeColor="text1"/>
              </w:rPr>
              <w:t>ș</w:t>
            </w:r>
            <w:r w:rsidRPr="00B71E7B">
              <w:rPr>
                <w:rFonts w:ascii="Vollkorn" w:hAnsi="Vollkorn"/>
                <w:noProof/>
                <w:color w:val="000000" w:themeColor="text1"/>
              </w:rPr>
              <w:t>i o alt</w:t>
            </w:r>
            <w:r w:rsidR="003D4ABB" w:rsidRPr="00B71E7B">
              <w:rPr>
                <w:rFonts w:ascii="Vollkorn" w:hAnsi="Vollkorn"/>
                <w:noProof/>
                <w:color w:val="000000" w:themeColor="text1"/>
              </w:rPr>
              <w:t>ă</w:t>
            </w:r>
            <w:r w:rsidRPr="00B71E7B">
              <w:rPr>
                <w:rFonts w:ascii="Vollkorn" w:hAnsi="Vollkorn"/>
                <w:noProof/>
                <w:color w:val="000000" w:themeColor="text1"/>
              </w:rPr>
              <w:t xml:space="preserve"> specie de </w:t>
            </w:r>
            <w:r w:rsidR="003D4ABB" w:rsidRPr="00B71E7B">
              <w:rPr>
                <w:rFonts w:ascii="Vollkorn" w:hAnsi="Vollkorn"/>
                <w:noProof/>
                <w:color w:val="000000" w:themeColor="text1"/>
              </w:rPr>
              <w:t>floră și faună</w:t>
            </w:r>
            <w:r w:rsidR="00871660" w:rsidRPr="00B71E7B">
              <w:rPr>
                <w:rFonts w:ascii="Vollkorn" w:hAnsi="Vollkorn"/>
                <w:noProof/>
                <w:color w:val="000000" w:themeColor="text1"/>
              </w:rPr>
              <w:t xml:space="preserve"> (1 specie de nevetebrate).</w:t>
            </w:r>
          </w:p>
        </w:tc>
      </w:tr>
      <w:tr w:rsidR="002F2733" w:rsidRPr="00B71E7B" w14:paraId="4803D6B9" w14:textId="77777777" w:rsidTr="002F2733">
        <w:trPr>
          <w:trHeight w:val="640"/>
        </w:trPr>
        <w:tc>
          <w:tcPr>
            <w:tcW w:w="1629" w:type="dxa"/>
            <w:vMerge/>
            <w:vAlign w:val="center"/>
            <w:hideMark/>
          </w:tcPr>
          <w:p w14:paraId="5D0AF8CE" w14:textId="77777777" w:rsidR="00104BEA" w:rsidRPr="00B71E7B" w:rsidRDefault="00104BEA" w:rsidP="00104BEA">
            <w:pPr>
              <w:rPr>
                <w:rFonts w:ascii="Vollkorn" w:hAnsi="Vollkorn"/>
                <w:b/>
                <w:bCs/>
                <w:noProof/>
                <w:color w:val="000000" w:themeColor="text1"/>
              </w:rPr>
            </w:pPr>
          </w:p>
        </w:tc>
        <w:tc>
          <w:tcPr>
            <w:tcW w:w="2761" w:type="dxa"/>
            <w:shd w:val="clear" w:color="auto" w:fill="auto"/>
            <w:noWrap/>
            <w:vAlign w:val="center"/>
            <w:hideMark/>
          </w:tcPr>
          <w:p w14:paraId="08F7D15A" w14:textId="77777777" w:rsidR="00104BEA" w:rsidRPr="00B71E7B" w:rsidRDefault="00C1301F" w:rsidP="004158F9">
            <w:pPr>
              <w:rPr>
                <w:rFonts w:ascii="Vollkorn" w:hAnsi="Vollkorn"/>
                <w:i/>
                <w:iCs/>
                <w:noProof/>
                <w:color w:val="000000" w:themeColor="text1"/>
              </w:rPr>
            </w:pPr>
            <w:r w:rsidRPr="00B71E7B">
              <w:rPr>
                <w:rFonts w:ascii="Vollkorn" w:hAnsi="Vollkorn"/>
                <w:i/>
                <w:iCs/>
                <w:noProof/>
                <w:color w:val="000000" w:themeColor="text1"/>
              </w:rPr>
              <w:t>Rezervație</w:t>
            </w:r>
            <w:r w:rsidR="00104BEA" w:rsidRPr="00B71E7B">
              <w:rPr>
                <w:rFonts w:ascii="Vollkorn" w:hAnsi="Vollkorn"/>
                <w:i/>
                <w:iCs/>
                <w:noProof/>
                <w:color w:val="000000" w:themeColor="text1"/>
              </w:rPr>
              <w:t xml:space="preserve"> natural</w:t>
            </w:r>
            <w:r w:rsidR="003D4ABB" w:rsidRPr="00B71E7B">
              <w:rPr>
                <w:rFonts w:ascii="Vollkorn" w:hAnsi="Vollkorn"/>
                <w:i/>
                <w:iCs/>
                <w:noProof/>
                <w:color w:val="000000" w:themeColor="text1"/>
              </w:rPr>
              <w:t>ă</w:t>
            </w:r>
            <w:r w:rsidR="00104BEA" w:rsidRPr="00B71E7B">
              <w:rPr>
                <w:rFonts w:ascii="Vollkorn" w:hAnsi="Vollkorn"/>
                <w:i/>
                <w:iCs/>
                <w:noProof/>
                <w:color w:val="000000" w:themeColor="text1"/>
              </w:rPr>
              <w:t xml:space="preserve"> de tip paleontologic Locul fosilifer Radmane</w:t>
            </w:r>
            <w:r w:rsidR="003D4ABB" w:rsidRPr="00B71E7B">
              <w:rPr>
                <w:rFonts w:ascii="Vollkorn" w:hAnsi="Vollkorn"/>
                <w:i/>
                <w:iCs/>
                <w:noProof/>
                <w:color w:val="000000" w:themeColor="text1"/>
              </w:rPr>
              <w:t>ș</w:t>
            </w:r>
            <w:r w:rsidR="00104BEA" w:rsidRPr="00B71E7B">
              <w:rPr>
                <w:rFonts w:ascii="Vollkorn" w:hAnsi="Vollkorn"/>
                <w:i/>
                <w:iCs/>
                <w:noProof/>
                <w:color w:val="000000" w:themeColor="text1"/>
              </w:rPr>
              <w:t>ti</w:t>
            </w:r>
          </w:p>
        </w:tc>
        <w:tc>
          <w:tcPr>
            <w:tcW w:w="8931" w:type="dxa"/>
            <w:shd w:val="clear" w:color="auto" w:fill="auto"/>
            <w:hideMark/>
          </w:tcPr>
          <w:p w14:paraId="26272D5C" w14:textId="23AEDE80" w:rsidR="00104BEA" w:rsidRPr="00B71E7B" w:rsidRDefault="00104BEA" w:rsidP="00FA294B">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 xml:space="preserve"> localizat pe cursul superior al r</w:t>
            </w:r>
            <w:r w:rsidR="003D4ABB" w:rsidRPr="00B71E7B">
              <w:rPr>
                <w:rFonts w:ascii="Vollkorn" w:hAnsi="Vollkorn"/>
                <w:noProof/>
                <w:color w:val="000000" w:themeColor="text1"/>
              </w:rPr>
              <w:t>â</w:t>
            </w:r>
            <w:r w:rsidRPr="00B71E7B">
              <w:rPr>
                <w:rFonts w:ascii="Vollkorn" w:hAnsi="Vollkorn"/>
                <w:noProof/>
                <w:color w:val="000000" w:themeColor="text1"/>
              </w:rPr>
              <w:t xml:space="preserve">ului Minișului unde </w:t>
            </w:r>
            <w:r w:rsidR="003D4ABB" w:rsidRPr="00B71E7B">
              <w:rPr>
                <w:rFonts w:ascii="Vollkorn" w:hAnsi="Vollkorn"/>
                <w:noProof/>
                <w:color w:val="000000" w:themeColor="text1"/>
              </w:rPr>
              <w:t>î</w:t>
            </w:r>
            <w:r w:rsidRPr="00B71E7B">
              <w:rPr>
                <w:rFonts w:ascii="Vollkorn" w:hAnsi="Vollkorn"/>
                <w:noProof/>
                <w:color w:val="000000" w:themeColor="text1"/>
              </w:rPr>
              <w:t>n stratele de roc</w:t>
            </w:r>
            <w:r w:rsidR="003D4ABB" w:rsidRPr="00B71E7B">
              <w:rPr>
                <w:rFonts w:ascii="Vollkorn" w:hAnsi="Vollkorn"/>
                <w:noProof/>
                <w:color w:val="000000" w:themeColor="text1"/>
              </w:rPr>
              <w:t>ă</w:t>
            </w:r>
            <w:r w:rsidRPr="00B71E7B">
              <w:rPr>
                <w:rFonts w:ascii="Vollkorn" w:hAnsi="Vollkorn"/>
                <w:noProof/>
                <w:color w:val="000000" w:themeColor="text1"/>
              </w:rPr>
              <w:t xml:space="preserve"> sedimentar</w:t>
            </w:r>
            <w:r w:rsidR="003D4ABB" w:rsidRPr="00B71E7B">
              <w:rPr>
                <w:rFonts w:ascii="Vollkorn" w:hAnsi="Vollkorn"/>
                <w:noProof/>
                <w:color w:val="000000" w:themeColor="text1"/>
              </w:rPr>
              <w:t>ă</w:t>
            </w:r>
            <w:r w:rsidRPr="00B71E7B">
              <w:rPr>
                <w:rFonts w:ascii="Vollkorn" w:hAnsi="Vollkorn"/>
                <w:noProof/>
                <w:color w:val="000000" w:themeColor="text1"/>
              </w:rPr>
              <w:t xml:space="preserve"> sunt semnalate importante depozite de fauna fosil</w:t>
            </w:r>
            <w:r w:rsidR="003D4ABB" w:rsidRPr="00B71E7B">
              <w:rPr>
                <w:rFonts w:ascii="Vollkorn" w:hAnsi="Vollkorn"/>
                <w:noProof/>
                <w:color w:val="000000" w:themeColor="text1"/>
              </w:rPr>
              <w:t>ă</w:t>
            </w:r>
            <w:r w:rsidRPr="00B71E7B">
              <w:rPr>
                <w:rFonts w:ascii="Vollkorn" w:hAnsi="Vollkorn"/>
                <w:noProof/>
                <w:color w:val="000000" w:themeColor="text1"/>
              </w:rPr>
              <w:t xml:space="preserve"> de moluşte, atribuit</w:t>
            </w:r>
            <w:r w:rsidR="003D4ABB" w:rsidRPr="00B71E7B">
              <w:rPr>
                <w:rFonts w:ascii="Vollkorn" w:hAnsi="Vollkorn"/>
                <w:noProof/>
                <w:color w:val="000000" w:themeColor="text1"/>
              </w:rPr>
              <w:t>ă</w:t>
            </w:r>
            <w:r w:rsidRPr="00B71E7B">
              <w:rPr>
                <w:rFonts w:ascii="Vollkorn" w:hAnsi="Vollkorn"/>
                <w:noProof/>
                <w:color w:val="000000" w:themeColor="text1"/>
              </w:rPr>
              <w:t xml:space="preserve"> Terţiarului</w:t>
            </w:r>
            <w:r w:rsidR="004158F9" w:rsidRPr="00B71E7B">
              <w:rPr>
                <w:rFonts w:ascii="Vollkorn" w:hAnsi="Vollkorn"/>
                <w:noProof/>
                <w:color w:val="000000" w:themeColor="text1"/>
              </w:rPr>
              <w:t>.</w:t>
            </w:r>
          </w:p>
        </w:tc>
      </w:tr>
      <w:tr w:rsidR="002F2733" w:rsidRPr="00B71E7B" w14:paraId="7F2EBA87" w14:textId="77777777" w:rsidTr="002F2733">
        <w:trPr>
          <w:trHeight w:val="640"/>
        </w:trPr>
        <w:tc>
          <w:tcPr>
            <w:tcW w:w="1629" w:type="dxa"/>
            <w:vMerge/>
            <w:vAlign w:val="center"/>
            <w:hideMark/>
          </w:tcPr>
          <w:p w14:paraId="565148CE" w14:textId="77777777" w:rsidR="00104BEA" w:rsidRPr="00B71E7B" w:rsidRDefault="00104BEA" w:rsidP="00104BEA">
            <w:pPr>
              <w:rPr>
                <w:rFonts w:ascii="Vollkorn" w:hAnsi="Vollkorn"/>
                <w:b/>
                <w:bCs/>
                <w:noProof/>
                <w:color w:val="000000" w:themeColor="text1"/>
              </w:rPr>
            </w:pPr>
          </w:p>
        </w:tc>
        <w:tc>
          <w:tcPr>
            <w:tcW w:w="2761" w:type="dxa"/>
            <w:shd w:val="clear" w:color="auto" w:fill="auto"/>
            <w:noWrap/>
            <w:vAlign w:val="center"/>
            <w:hideMark/>
          </w:tcPr>
          <w:p w14:paraId="0762D943" w14:textId="77777777" w:rsidR="00104BEA" w:rsidRPr="00B71E7B" w:rsidRDefault="00104BEA" w:rsidP="004158F9">
            <w:pPr>
              <w:rPr>
                <w:rFonts w:ascii="Vollkorn" w:hAnsi="Vollkorn"/>
                <w:i/>
                <w:iCs/>
                <w:noProof/>
                <w:color w:val="000000" w:themeColor="text1"/>
              </w:rPr>
            </w:pPr>
            <w:r w:rsidRPr="00B71E7B">
              <w:rPr>
                <w:rFonts w:ascii="Vollkorn" w:hAnsi="Vollkorn"/>
                <w:i/>
                <w:iCs/>
                <w:noProof/>
                <w:color w:val="000000" w:themeColor="text1"/>
              </w:rPr>
              <w:t>Rezerva</w:t>
            </w:r>
            <w:r w:rsidR="003D4ABB" w:rsidRPr="00B71E7B">
              <w:rPr>
                <w:rFonts w:ascii="Vollkorn" w:hAnsi="Vollkorn"/>
                <w:i/>
                <w:iCs/>
                <w:noProof/>
                <w:color w:val="000000" w:themeColor="text1"/>
              </w:rPr>
              <w:t>ț</w:t>
            </w:r>
            <w:r w:rsidRPr="00B71E7B">
              <w:rPr>
                <w:rFonts w:ascii="Vollkorn" w:hAnsi="Vollkorn"/>
                <w:i/>
                <w:iCs/>
                <w:noProof/>
                <w:color w:val="000000" w:themeColor="text1"/>
              </w:rPr>
              <w:t>ia natural</w:t>
            </w:r>
            <w:r w:rsidR="003D4ABB" w:rsidRPr="00B71E7B">
              <w:rPr>
                <w:rFonts w:ascii="Vollkorn" w:hAnsi="Vollkorn"/>
                <w:i/>
                <w:iCs/>
                <w:noProof/>
                <w:color w:val="000000" w:themeColor="text1"/>
              </w:rPr>
              <w:t>ă</w:t>
            </w:r>
            <w:r w:rsidRPr="00B71E7B">
              <w:rPr>
                <w:rFonts w:ascii="Vollkorn" w:hAnsi="Vollkorn"/>
                <w:i/>
                <w:iCs/>
                <w:noProof/>
                <w:color w:val="000000" w:themeColor="text1"/>
              </w:rPr>
              <w:t xml:space="preserve"> de tip botanic Lunca Pog</w:t>
            </w:r>
            <w:r w:rsidR="003D4ABB" w:rsidRPr="00B71E7B">
              <w:rPr>
                <w:rFonts w:ascii="Vollkorn" w:hAnsi="Vollkorn"/>
                <w:i/>
                <w:iCs/>
                <w:noProof/>
                <w:color w:val="000000" w:themeColor="text1"/>
              </w:rPr>
              <w:t>ă</w:t>
            </w:r>
            <w:r w:rsidRPr="00B71E7B">
              <w:rPr>
                <w:rFonts w:ascii="Vollkorn" w:hAnsi="Vollkorn"/>
                <w:i/>
                <w:iCs/>
                <w:noProof/>
                <w:color w:val="000000" w:themeColor="text1"/>
              </w:rPr>
              <w:t>ni</w:t>
            </w:r>
            <w:r w:rsidR="003D4ABB" w:rsidRPr="00B71E7B">
              <w:rPr>
                <w:rFonts w:ascii="Vollkorn" w:hAnsi="Vollkorn"/>
                <w:i/>
                <w:iCs/>
                <w:noProof/>
                <w:color w:val="000000" w:themeColor="text1"/>
              </w:rPr>
              <w:t>ș</w:t>
            </w:r>
            <w:r w:rsidRPr="00B71E7B">
              <w:rPr>
                <w:rFonts w:ascii="Vollkorn" w:hAnsi="Vollkorn"/>
                <w:i/>
                <w:iCs/>
                <w:noProof/>
                <w:color w:val="000000" w:themeColor="text1"/>
              </w:rPr>
              <w:t>ului</w:t>
            </w:r>
          </w:p>
        </w:tc>
        <w:tc>
          <w:tcPr>
            <w:tcW w:w="8931" w:type="dxa"/>
            <w:shd w:val="clear" w:color="auto" w:fill="auto"/>
            <w:hideMark/>
          </w:tcPr>
          <w:p w14:paraId="76358B52" w14:textId="166BFFBF" w:rsidR="00104BEA" w:rsidRPr="00B71E7B" w:rsidRDefault="00104BEA" w:rsidP="00FA294B">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 xml:space="preserve"> scopul </w:t>
            </w:r>
            <w:r w:rsidR="00C1301F" w:rsidRPr="00B71E7B">
              <w:rPr>
                <w:rFonts w:ascii="Vollkorn" w:hAnsi="Vollkorn"/>
                <w:noProof/>
                <w:color w:val="000000" w:themeColor="text1"/>
              </w:rPr>
              <w:t>Rezervație</w:t>
            </w:r>
            <w:r w:rsidRPr="00B71E7B">
              <w:rPr>
                <w:rFonts w:ascii="Vollkorn" w:hAnsi="Vollkorn"/>
                <w:noProof/>
                <w:color w:val="000000" w:themeColor="text1"/>
              </w:rPr>
              <w:t>i este acela de a proteja habitatul lalelei pestriței (</w:t>
            </w:r>
            <w:r w:rsidRPr="00B71E7B">
              <w:rPr>
                <w:rFonts w:ascii="Vollkorn" w:hAnsi="Vollkorn"/>
                <w:i/>
                <w:noProof/>
                <w:color w:val="000000" w:themeColor="text1"/>
              </w:rPr>
              <w:t>Fritillaria meleagris</w:t>
            </w:r>
            <w:r w:rsidRPr="00B71E7B">
              <w:rPr>
                <w:rFonts w:ascii="Vollkorn" w:hAnsi="Vollkorn"/>
                <w:noProof/>
                <w:color w:val="000000" w:themeColor="text1"/>
              </w:rPr>
              <w:t>) specie ocrotit</w:t>
            </w:r>
            <w:r w:rsidR="003D4ABB" w:rsidRPr="00B71E7B">
              <w:rPr>
                <w:rFonts w:ascii="Vollkorn" w:hAnsi="Vollkorn"/>
                <w:noProof/>
                <w:color w:val="000000" w:themeColor="text1"/>
              </w:rPr>
              <w:t>ă</w:t>
            </w:r>
            <w:r w:rsidRPr="00B71E7B">
              <w:rPr>
                <w:rFonts w:ascii="Vollkorn" w:hAnsi="Vollkorn"/>
                <w:noProof/>
                <w:color w:val="000000" w:themeColor="text1"/>
              </w:rPr>
              <w:t xml:space="preserve"> prin Conven</w:t>
            </w:r>
            <w:r w:rsidR="003D4ABB" w:rsidRPr="00B71E7B">
              <w:rPr>
                <w:rFonts w:ascii="Vollkorn" w:hAnsi="Vollkorn"/>
                <w:noProof/>
                <w:color w:val="000000" w:themeColor="text1"/>
              </w:rPr>
              <w:t>ț</w:t>
            </w:r>
            <w:r w:rsidRPr="00B71E7B">
              <w:rPr>
                <w:rFonts w:ascii="Vollkorn" w:hAnsi="Vollkorn"/>
                <w:noProof/>
                <w:color w:val="000000" w:themeColor="text1"/>
              </w:rPr>
              <w:t>ia de la Berna</w:t>
            </w:r>
            <w:r w:rsidR="004158F9" w:rsidRPr="00B71E7B">
              <w:rPr>
                <w:rFonts w:ascii="Vollkorn" w:hAnsi="Vollkorn"/>
                <w:noProof/>
                <w:color w:val="000000" w:themeColor="text1"/>
              </w:rPr>
              <w:t>.</w:t>
            </w:r>
          </w:p>
        </w:tc>
      </w:tr>
      <w:tr w:rsidR="002F2733" w:rsidRPr="00B71E7B" w14:paraId="2CC14426" w14:textId="77777777" w:rsidTr="002F2733">
        <w:trPr>
          <w:trHeight w:val="640"/>
        </w:trPr>
        <w:tc>
          <w:tcPr>
            <w:tcW w:w="1629" w:type="dxa"/>
            <w:vMerge/>
            <w:vAlign w:val="center"/>
            <w:hideMark/>
          </w:tcPr>
          <w:p w14:paraId="3EB6C30E" w14:textId="77777777" w:rsidR="00104BEA" w:rsidRPr="00B71E7B" w:rsidRDefault="00104BEA" w:rsidP="00104BEA">
            <w:pPr>
              <w:rPr>
                <w:rFonts w:ascii="Vollkorn" w:hAnsi="Vollkorn"/>
                <w:b/>
                <w:bCs/>
                <w:noProof/>
                <w:color w:val="000000" w:themeColor="text1"/>
              </w:rPr>
            </w:pPr>
          </w:p>
        </w:tc>
        <w:tc>
          <w:tcPr>
            <w:tcW w:w="2761" w:type="dxa"/>
            <w:shd w:val="clear" w:color="auto" w:fill="auto"/>
            <w:noWrap/>
            <w:vAlign w:val="center"/>
            <w:hideMark/>
          </w:tcPr>
          <w:p w14:paraId="0465CD3A" w14:textId="77777777" w:rsidR="00104BEA" w:rsidRPr="00B71E7B" w:rsidRDefault="00C1301F" w:rsidP="004158F9">
            <w:pPr>
              <w:rPr>
                <w:rFonts w:ascii="Vollkorn" w:hAnsi="Vollkorn"/>
                <w:i/>
                <w:iCs/>
                <w:noProof/>
                <w:color w:val="000000" w:themeColor="text1"/>
              </w:rPr>
            </w:pPr>
            <w:r w:rsidRPr="00B71E7B">
              <w:rPr>
                <w:rFonts w:ascii="Vollkorn" w:hAnsi="Vollkorn"/>
                <w:i/>
                <w:iCs/>
                <w:noProof/>
                <w:color w:val="000000" w:themeColor="text1"/>
              </w:rPr>
              <w:t>Rezervație</w:t>
            </w:r>
            <w:r w:rsidR="00104BEA" w:rsidRPr="00B71E7B">
              <w:rPr>
                <w:rFonts w:ascii="Vollkorn" w:hAnsi="Vollkorn"/>
                <w:i/>
                <w:iCs/>
                <w:noProof/>
                <w:color w:val="000000" w:themeColor="text1"/>
              </w:rPr>
              <w:t xml:space="preserve"> natural</w:t>
            </w:r>
            <w:r w:rsidR="003D4ABB" w:rsidRPr="00B71E7B">
              <w:rPr>
                <w:rFonts w:ascii="Vollkorn" w:hAnsi="Vollkorn"/>
                <w:i/>
                <w:iCs/>
                <w:noProof/>
                <w:color w:val="000000" w:themeColor="text1"/>
              </w:rPr>
              <w:t>ă</w:t>
            </w:r>
            <w:r w:rsidR="00104BEA" w:rsidRPr="00B71E7B">
              <w:rPr>
                <w:rFonts w:ascii="Vollkorn" w:hAnsi="Vollkorn"/>
                <w:i/>
                <w:iCs/>
                <w:noProof/>
                <w:color w:val="000000" w:themeColor="text1"/>
              </w:rPr>
              <w:t xml:space="preserve"> de tip mixt Insula Mare Cenad</w:t>
            </w:r>
          </w:p>
        </w:tc>
        <w:tc>
          <w:tcPr>
            <w:tcW w:w="8931" w:type="dxa"/>
            <w:shd w:val="clear" w:color="auto" w:fill="auto"/>
            <w:hideMark/>
          </w:tcPr>
          <w:p w14:paraId="507ED514" w14:textId="355EEEF2" w:rsidR="00104BEA" w:rsidRPr="00B71E7B" w:rsidRDefault="00104BEA" w:rsidP="00FA294B">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 xml:space="preserve"> a fost declarată arie protejat</w:t>
            </w:r>
            <w:r w:rsidR="003D4ABB" w:rsidRPr="00B71E7B">
              <w:rPr>
                <w:rFonts w:ascii="Vollkorn" w:hAnsi="Vollkorn"/>
                <w:noProof/>
                <w:color w:val="000000" w:themeColor="text1"/>
              </w:rPr>
              <w:t>ă</w:t>
            </w:r>
            <w:r w:rsidRPr="00B71E7B">
              <w:rPr>
                <w:rFonts w:ascii="Vollkorn" w:hAnsi="Vollkorn"/>
                <w:noProof/>
                <w:color w:val="000000" w:themeColor="text1"/>
              </w:rPr>
              <w:t xml:space="preserve"> de interes </w:t>
            </w:r>
            <w:r w:rsidR="00C1301F" w:rsidRPr="00B71E7B">
              <w:rPr>
                <w:rFonts w:ascii="Vollkorn" w:hAnsi="Vollkorn"/>
                <w:noProof/>
                <w:color w:val="000000" w:themeColor="text1"/>
              </w:rPr>
              <w:t>Național</w:t>
            </w:r>
            <w:r w:rsidRPr="00B71E7B">
              <w:rPr>
                <w:rFonts w:ascii="Vollkorn" w:hAnsi="Vollkorn"/>
                <w:noProof/>
                <w:color w:val="000000" w:themeColor="text1"/>
              </w:rPr>
              <w:t xml:space="preserve"> datorită gradului mare de biodiversitate întâlnit în această zonă</w:t>
            </w:r>
            <w:r w:rsidR="004158F9" w:rsidRPr="00B71E7B">
              <w:rPr>
                <w:rFonts w:ascii="Vollkorn" w:hAnsi="Vollkorn"/>
                <w:noProof/>
                <w:color w:val="000000" w:themeColor="text1"/>
              </w:rPr>
              <w:t>.</w:t>
            </w:r>
          </w:p>
        </w:tc>
      </w:tr>
      <w:tr w:rsidR="002F2733" w:rsidRPr="00B71E7B" w14:paraId="39865730" w14:textId="77777777" w:rsidTr="002F2733">
        <w:trPr>
          <w:trHeight w:val="620"/>
        </w:trPr>
        <w:tc>
          <w:tcPr>
            <w:tcW w:w="1629" w:type="dxa"/>
            <w:vMerge/>
            <w:vAlign w:val="center"/>
            <w:hideMark/>
          </w:tcPr>
          <w:p w14:paraId="0D601E27" w14:textId="77777777" w:rsidR="00104BEA" w:rsidRPr="00B71E7B" w:rsidRDefault="00104BEA" w:rsidP="00104BEA">
            <w:pPr>
              <w:rPr>
                <w:rFonts w:ascii="Vollkorn" w:hAnsi="Vollkorn"/>
                <w:b/>
                <w:bCs/>
                <w:noProof/>
                <w:color w:val="000000" w:themeColor="text1"/>
              </w:rPr>
            </w:pPr>
          </w:p>
        </w:tc>
        <w:tc>
          <w:tcPr>
            <w:tcW w:w="2761" w:type="dxa"/>
            <w:shd w:val="clear" w:color="auto" w:fill="auto"/>
            <w:noWrap/>
            <w:vAlign w:val="center"/>
            <w:hideMark/>
          </w:tcPr>
          <w:p w14:paraId="3B71886C" w14:textId="77777777" w:rsidR="00104BEA" w:rsidRPr="00B71E7B" w:rsidRDefault="00104BEA" w:rsidP="004158F9">
            <w:pPr>
              <w:rPr>
                <w:rFonts w:ascii="Vollkorn" w:hAnsi="Vollkorn"/>
                <w:i/>
                <w:iCs/>
                <w:noProof/>
                <w:color w:val="000000" w:themeColor="text1"/>
              </w:rPr>
            </w:pPr>
            <w:r w:rsidRPr="00B71E7B">
              <w:rPr>
                <w:rFonts w:ascii="Vollkorn" w:hAnsi="Vollkorn"/>
                <w:i/>
                <w:iCs/>
                <w:noProof/>
                <w:color w:val="000000" w:themeColor="text1"/>
              </w:rPr>
              <w:t>Rezerva</w:t>
            </w:r>
            <w:r w:rsidR="003D4ABB" w:rsidRPr="00B71E7B">
              <w:rPr>
                <w:rFonts w:ascii="Vollkorn" w:hAnsi="Vollkorn"/>
                <w:i/>
                <w:iCs/>
                <w:noProof/>
                <w:color w:val="000000" w:themeColor="text1"/>
              </w:rPr>
              <w:t>ț</w:t>
            </w:r>
            <w:r w:rsidRPr="00B71E7B">
              <w:rPr>
                <w:rFonts w:ascii="Vollkorn" w:hAnsi="Vollkorn"/>
                <w:i/>
                <w:iCs/>
                <w:noProof/>
                <w:color w:val="000000" w:themeColor="text1"/>
              </w:rPr>
              <w:t>ia natural</w:t>
            </w:r>
            <w:r w:rsidR="003D4ABB" w:rsidRPr="00B71E7B">
              <w:rPr>
                <w:rFonts w:ascii="Vollkorn" w:hAnsi="Vollkorn"/>
                <w:i/>
                <w:iCs/>
                <w:noProof/>
                <w:color w:val="000000" w:themeColor="text1"/>
              </w:rPr>
              <w:t>ă</w:t>
            </w:r>
            <w:r w:rsidRPr="00B71E7B">
              <w:rPr>
                <w:rFonts w:ascii="Vollkorn" w:hAnsi="Vollkorn"/>
                <w:i/>
                <w:iCs/>
                <w:noProof/>
                <w:color w:val="000000" w:themeColor="text1"/>
              </w:rPr>
              <w:t xml:space="preserve"> de tip avifaunistic</w:t>
            </w:r>
            <w:r w:rsidR="003D4ABB" w:rsidRPr="00B71E7B">
              <w:rPr>
                <w:rFonts w:ascii="Vollkorn" w:hAnsi="Vollkorn"/>
                <w:i/>
                <w:iCs/>
                <w:noProof/>
                <w:color w:val="000000" w:themeColor="text1"/>
              </w:rPr>
              <w:t>ă</w:t>
            </w:r>
            <w:r w:rsidRPr="00B71E7B">
              <w:rPr>
                <w:rFonts w:ascii="Vollkorn" w:hAnsi="Vollkorn"/>
                <w:i/>
                <w:iCs/>
                <w:noProof/>
                <w:color w:val="000000" w:themeColor="text1"/>
              </w:rPr>
              <w:t xml:space="preserve"> </w:t>
            </w:r>
            <w:r w:rsidR="003D4ABB" w:rsidRPr="00B71E7B">
              <w:rPr>
                <w:rFonts w:ascii="Vollkorn" w:hAnsi="Vollkorn"/>
                <w:i/>
                <w:iCs/>
                <w:noProof/>
                <w:color w:val="000000" w:themeColor="text1"/>
              </w:rPr>
              <w:t>ș</w:t>
            </w:r>
            <w:r w:rsidRPr="00B71E7B">
              <w:rPr>
                <w:rFonts w:ascii="Vollkorn" w:hAnsi="Vollkorn"/>
                <w:i/>
                <w:iCs/>
                <w:noProof/>
                <w:color w:val="000000" w:themeColor="text1"/>
              </w:rPr>
              <w:t>i floristic</w:t>
            </w:r>
            <w:r w:rsidR="003D4ABB" w:rsidRPr="00B71E7B">
              <w:rPr>
                <w:rFonts w:ascii="Vollkorn" w:hAnsi="Vollkorn"/>
                <w:i/>
                <w:iCs/>
                <w:noProof/>
                <w:color w:val="000000" w:themeColor="text1"/>
              </w:rPr>
              <w:t>ă</w:t>
            </w:r>
            <w:r w:rsidRPr="00B71E7B">
              <w:rPr>
                <w:rFonts w:ascii="Vollkorn" w:hAnsi="Vollkorn"/>
                <w:i/>
                <w:iCs/>
                <w:noProof/>
                <w:color w:val="000000" w:themeColor="text1"/>
              </w:rPr>
              <w:t xml:space="preserve"> Insula Igri</w:t>
            </w:r>
            <w:r w:rsidR="003D4ABB" w:rsidRPr="00B71E7B">
              <w:rPr>
                <w:rFonts w:ascii="Vollkorn" w:hAnsi="Vollkorn"/>
                <w:i/>
                <w:iCs/>
                <w:noProof/>
                <w:color w:val="000000" w:themeColor="text1"/>
              </w:rPr>
              <w:t>ș</w:t>
            </w:r>
          </w:p>
        </w:tc>
        <w:tc>
          <w:tcPr>
            <w:tcW w:w="8931" w:type="dxa"/>
            <w:shd w:val="clear" w:color="auto" w:fill="auto"/>
            <w:hideMark/>
          </w:tcPr>
          <w:p w14:paraId="0D8B714D" w14:textId="540A163E" w:rsidR="00104BEA" w:rsidRPr="00B71E7B" w:rsidRDefault="00104BEA" w:rsidP="00FA294B">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 xml:space="preserve"> </w:t>
            </w:r>
            <w:r w:rsidR="003D4ABB" w:rsidRPr="00B71E7B">
              <w:rPr>
                <w:rFonts w:ascii="Vollkorn" w:hAnsi="Vollkorn"/>
                <w:noProof/>
                <w:color w:val="000000" w:themeColor="text1"/>
              </w:rPr>
              <w:t>a</w:t>
            </w:r>
            <w:r w:rsidRPr="00B71E7B">
              <w:rPr>
                <w:rFonts w:ascii="Vollkorn" w:hAnsi="Vollkorn"/>
                <w:noProof/>
                <w:color w:val="000000" w:themeColor="text1"/>
              </w:rPr>
              <w:t>ria natural</w:t>
            </w:r>
            <w:r w:rsidR="003D4ABB" w:rsidRPr="00B71E7B">
              <w:rPr>
                <w:rFonts w:ascii="Vollkorn" w:hAnsi="Vollkorn"/>
                <w:noProof/>
                <w:color w:val="000000" w:themeColor="text1"/>
              </w:rPr>
              <w:t>ă</w:t>
            </w:r>
            <w:r w:rsidRPr="00B71E7B">
              <w:rPr>
                <w:rFonts w:ascii="Vollkorn" w:hAnsi="Vollkorn"/>
                <w:noProof/>
                <w:color w:val="000000" w:themeColor="text1"/>
              </w:rPr>
              <w:t xml:space="preserve"> protejat</w:t>
            </w:r>
            <w:r w:rsidR="003D4ABB" w:rsidRPr="00B71E7B">
              <w:rPr>
                <w:rFonts w:ascii="Vollkorn" w:hAnsi="Vollkorn"/>
                <w:noProof/>
                <w:color w:val="000000" w:themeColor="text1"/>
              </w:rPr>
              <w:t>ă</w:t>
            </w:r>
            <w:r w:rsidRPr="00B71E7B">
              <w:rPr>
                <w:rFonts w:ascii="Vollkorn" w:hAnsi="Vollkorn"/>
                <w:noProof/>
                <w:color w:val="000000" w:themeColor="text1"/>
              </w:rPr>
              <w:t xml:space="preserve"> asigur</w:t>
            </w:r>
            <w:r w:rsidR="003D4ABB" w:rsidRPr="00B71E7B">
              <w:rPr>
                <w:rFonts w:ascii="Vollkorn" w:hAnsi="Vollkorn"/>
                <w:noProof/>
                <w:color w:val="000000" w:themeColor="text1"/>
              </w:rPr>
              <w:t>ă</w:t>
            </w:r>
            <w:r w:rsidRPr="00B71E7B">
              <w:rPr>
                <w:rFonts w:ascii="Vollkorn" w:hAnsi="Vollkorn"/>
                <w:noProof/>
                <w:color w:val="000000" w:themeColor="text1"/>
              </w:rPr>
              <w:t xml:space="preserve"> condiţii de g</w:t>
            </w:r>
            <w:r w:rsidR="003D4ABB" w:rsidRPr="00B71E7B">
              <w:rPr>
                <w:rFonts w:ascii="Vollkorn" w:hAnsi="Vollkorn"/>
                <w:noProof/>
                <w:color w:val="000000" w:themeColor="text1"/>
              </w:rPr>
              <w:t>ă</w:t>
            </w:r>
            <w:r w:rsidRPr="00B71E7B">
              <w:rPr>
                <w:rFonts w:ascii="Vollkorn" w:hAnsi="Vollkorn"/>
                <w:noProof/>
                <w:color w:val="000000" w:themeColor="text1"/>
              </w:rPr>
              <w:t>zduire, cuib</w:t>
            </w:r>
            <w:r w:rsidR="003D4ABB" w:rsidRPr="00B71E7B">
              <w:rPr>
                <w:rFonts w:ascii="Vollkorn" w:hAnsi="Vollkorn"/>
                <w:noProof/>
                <w:color w:val="000000" w:themeColor="text1"/>
              </w:rPr>
              <w:t>ă</w:t>
            </w:r>
            <w:r w:rsidRPr="00B71E7B">
              <w:rPr>
                <w:rFonts w:ascii="Vollkorn" w:hAnsi="Vollkorn"/>
                <w:noProof/>
                <w:color w:val="000000" w:themeColor="text1"/>
              </w:rPr>
              <w:t>rit şi hran</w:t>
            </w:r>
            <w:r w:rsidR="003D4ABB" w:rsidRPr="00B71E7B">
              <w:rPr>
                <w:rFonts w:ascii="Vollkorn" w:hAnsi="Vollkorn"/>
                <w:noProof/>
                <w:color w:val="000000" w:themeColor="text1"/>
              </w:rPr>
              <w:t>ă</w:t>
            </w:r>
            <w:r w:rsidRPr="00B71E7B">
              <w:rPr>
                <w:rFonts w:ascii="Vollkorn" w:hAnsi="Vollkorn"/>
                <w:noProof/>
                <w:color w:val="000000" w:themeColor="text1"/>
              </w:rPr>
              <w:t xml:space="preserve"> pentru mai multe specii de </w:t>
            </w:r>
            <w:r w:rsidR="003D4ABB" w:rsidRPr="00B71E7B">
              <w:rPr>
                <w:rFonts w:ascii="Vollkorn" w:hAnsi="Vollkorn"/>
                <w:noProof/>
                <w:color w:val="000000" w:themeColor="text1"/>
              </w:rPr>
              <w:t>păsări</w:t>
            </w:r>
            <w:r w:rsidRPr="00B71E7B">
              <w:rPr>
                <w:rFonts w:ascii="Vollkorn" w:hAnsi="Vollkorn"/>
                <w:noProof/>
                <w:color w:val="000000" w:themeColor="text1"/>
              </w:rPr>
              <w:t xml:space="preserve"> migratoare</w:t>
            </w:r>
            <w:r w:rsidR="004158F9" w:rsidRPr="00B71E7B">
              <w:rPr>
                <w:rFonts w:ascii="Vollkorn" w:hAnsi="Vollkorn"/>
                <w:noProof/>
                <w:color w:val="000000" w:themeColor="text1"/>
              </w:rPr>
              <w:t>.</w:t>
            </w:r>
          </w:p>
        </w:tc>
      </w:tr>
      <w:tr w:rsidR="002F2733" w:rsidRPr="00B71E7B" w14:paraId="559D402F" w14:textId="77777777" w:rsidTr="002F2733">
        <w:trPr>
          <w:trHeight w:val="640"/>
        </w:trPr>
        <w:tc>
          <w:tcPr>
            <w:tcW w:w="1629" w:type="dxa"/>
            <w:vMerge/>
            <w:vAlign w:val="center"/>
            <w:hideMark/>
          </w:tcPr>
          <w:p w14:paraId="71CB9976" w14:textId="77777777" w:rsidR="00104BEA" w:rsidRPr="00B71E7B" w:rsidRDefault="00104BEA" w:rsidP="00104BEA">
            <w:pPr>
              <w:rPr>
                <w:rFonts w:ascii="Vollkorn" w:hAnsi="Vollkorn"/>
                <w:b/>
                <w:bCs/>
                <w:noProof/>
                <w:color w:val="000000" w:themeColor="text1"/>
              </w:rPr>
            </w:pPr>
          </w:p>
        </w:tc>
        <w:tc>
          <w:tcPr>
            <w:tcW w:w="2761" w:type="dxa"/>
            <w:shd w:val="clear" w:color="auto" w:fill="auto"/>
            <w:noWrap/>
            <w:vAlign w:val="center"/>
            <w:hideMark/>
          </w:tcPr>
          <w:p w14:paraId="2ACB3995" w14:textId="77777777" w:rsidR="00104BEA" w:rsidRPr="00B71E7B" w:rsidRDefault="00C1301F" w:rsidP="004158F9">
            <w:pPr>
              <w:rPr>
                <w:rFonts w:ascii="Vollkorn" w:hAnsi="Vollkorn"/>
                <w:i/>
                <w:iCs/>
                <w:noProof/>
                <w:color w:val="000000" w:themeColor="text1"/>
              </w:rPr>
            </w:pPr>
            <w:r w:rsidRPr="00B71E7B">
              <w:rPr>
                <w:rFonts w:ascii="Vollkorn" w:hAnsi="Vollkorn"/>
                <w:i/>
                <w:iCs/>
                <w:noProof/>
                <w:color w:val="000000" w:themeColor="text1"/>
              </w:rPr>
              <w:t>Rezervație</w:t>
            </w:r>
            <w:r w:rsidR="00104BEA" w:rsidRPr="00B71E7B">
              <w:rPr>
                <w:rFonts w:ascii="Vollkorn" w:hAnsi="Vollkorn"/>
                <w:i/>
                <w:iCs/>
                <w:noProof/>
                <w:color w:val="000000" w:themeColor="text1"/>
              </w:rPr>
              <w:t xml:space="preserve"> natural</w:t>
            </w:r>
            <w:r w:rsidR="003D4ABB" w:rsidRPr="00B71E7B">
              <w:rPr>
                <w:rFonts w:ascii="Vollkorn" w:hAnsi="Vollkorn"/>
                <w:i/>
                <w:iCs/>
                <w:noProof/>
                <w:color w:val="000000" w:themeColor="text1"/>
              </w:rPr>
              <w:t>ă</w:t>
            </w:r>
            <w:r w:rsidR="00104BEA" w:rsidRPr="00B71E7B">
              <w:rPr>
                <w:rFonts w:ascii="Vollkorn" w:hAnsi="Vollkorn"/>
                <w:i/>
                <w:iCs/>
                <w:noProof/>
                <w:color w:val="000000" w:themeColor="text1"/>
              </w:rPr>
              <w:t xml:space="preserve"> de tip forestier, faunistic </w:t>
            </w:r>
            <w:r w:rsidR="003D4ABB" w:rsidRPr="00B71E7B">
              <w:rPr>
                <w:rFonts w:ascii="Vollkorn" w:hAnsi="Vollkorn"/>
                <w:i/>
                <w:iCs/>
                <w:noProof/>
                <w:color w:val="000000" w:themeColor="text1"/>
              </w:rPr>
              <w:t>ș</w:t>
            </w:r>
            <w:r w:rsidR="00104BEA" w:rsidRPr="00B71E7B">
              <w:rPr>
                <w:rFonts w:ascii="Vollkorn" w:hAnsi="Vollkorn"/>
                <w:i/>
                <w:iCs/>
                <w:noProof/>
                <w:color w:val="000000" w:themeColor="text1"/>
              </w:rPr>
              <w:t>i floristic P</w:t>
            </w:r>
            <w:r w:rsidR="003D4ABB" w:rsidRPr="00B71E7B">
              <w:rPr>
                <w:rFonts w:ascii="Vollkorn" w:hAnsi="Vollkorn"/>
                <w:i/>
                <w:iCs/>
                <w:noProof/>
                <w:color w:val="000000" w:themeColor="text1"/>
              </w:rPr>
              <w:t>ă</w:t>
            </w:r>
            <w:r w:rsidR="00104BEA" w:rsidRPr="00B71E7B">
              <w:rPr>
                <w:rFonts w:ascii="Vollkorn" w:hAnsi="Vollkorn"/>
                <w:i/>
                <w:iCs/>
                <w:noProof/>
                <w:color w:val="000000" w:themeColor="text1"/>
              </w:rPr>
              <w:t>durea Cenad</w:t>
            </w:r>
          </w:p>
        </w:tc>
        <w:tc>
          <w:tcPr>
            <w:tcW w:w="8931" w:type="dxa"/>
            <w:shd w:val="clear" w:color="auto" w:fill="auto"/>
            <w:hideMark/>
          </w:tcPr>
          <w:p w14:paraId="516CCA64" w14:textId="0840FB48" w:rsidR="00104BEA" w:rsidRPr="00B71E7B" w:rsidRDefault="00104BEA" w:rsidP="00871660">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 xml:space="preserve"> </w:t>
            </w:r>
            <w:r w:rsidR="00871660" w:rsidRPr="00B71E7B">
              <w:rPr>
                <w:rFonts w:ascii="Vollkorn" w:hAnsi="Vollkorn"/>
                <w:noProof/>
                <w:color w:val="000000" w:themeColor="text1"/>
              </w:rPr>
              <w:t>reprezintă o zonă de lunci inundabile, luciu de apă, pajişti şi pădurii în lunca stângă a râului Mureş și adăpostește o mare varietate </w:t>
            </w:r>
            <w:hyperlink r:id="rId7" w:history="1">
              <w:r w:rsidR="00871660" w:rsidRPr="00B71E7B">
                <w:rPr>
                  <w:rFonts w:ascii="Vollkorn" w:hAnsi="Vollkorn"/>
                  <w:noProof/>
                  <w:color w:val="000000" w:themeColor="text1"/>
                </w:rPr>
                <w:t>arboricolă</w:t>
              </w:r>
            </w:hyperlink>
            <w:r w:rsidR="00871660" w:rsidRPr="00B71E7B">
              <w:rPr>
                <w:rFonts w:ascii="Vollkorn" w:hAnsi="Vollkorn"/>
                <w:noProof/>
                <w:color w:val="000000" w:themeColor="text1"/>
              </w:rPr>
              <w:t> cu elemente predominante de </w:t>
            </w:r>
            <w:hyperlink r:id="rId8" w:history="1">
              <w:r w:rsidR="00871660" w:rsidRPr="00B71E7B">
                <w:rPr>
                  <w:rFonts w:ascii="Vollkorn" w:hAnsi="Vollkorn"/>
                  <w:noProof/>
                  <w:color w:val="000000" w:themeColor="text1"/>
                </w:rPr>
                <w:t>stejar</w:t>
              </w:r>
            </w:hyperlink>
            <w:r w:rsidR="00871660" w:rsidRPr="00B71E7B">
              <w:rPr>
                <w:rFonts w:ascii="Vollkorn" w:hAnsi="Vollkorn"/>
                <w:noProof/>
                <w:color w:val="000000" w:themeColor="text1"/>
              </w:rPr>
              <w:t> (</w:t>
            </w:r>
            <w:r w:rsidR="00871660" w:rsidRPr="00B71E7B">
              <w:rPr>
                <w:rFonts w:ascii="Vollkorn" w:hAnsi="Vollkorn"/>
                <w:i/>
                <w:noProof/>
                <w:color w:val="000000" w:themeColor="text1"/>
              </w:rPr>
              <w:t>Quercus robur</w:t>
            </w:r>
            <w:r w:rsidR="00871660" w:rsidRPr="00B71E7B">
              <w:rPr>
                <w:rFonts w:ascii="Vollkorn" w:hAnsi="Vollkorn"/>
                <w:noProof/>
                <w:color w:val="000000" w:themeColor="text1"/>
              </w:rPr>
              <w:t>), </w:t>
            </w:r>
            <w:hyperlink r:id="rId9" w:history="1">
              <w:r w:rsidR="00871660" w:rsidRPr="00B71E7B">
                <w:rPr>
                  <w:rFonts w:ascii="Vollkorn" w:hAnsi="Vollkorn"/>
                  <w:noProof/>
                  <w:color w:val="000000" w:themeColor="text1"/>
                </w:rPr>
                <w:t>frasin</w:t>
              </w:r>
            </w:hyperlink>
            <w:r w:rsidR="00871660" w:rsidRPr="00B71E7B">
              <w:rPr>
                <w:rFonts w:ascii="Vollkorn" w:hAnsi="Vollkorn"/>
                <w:noProof/>
                <w:color w:val="000000" w:themeColor="text1"/>
              </w:rPr>
              <w:t> (</w:t>
            </w:r>
            <w:r w:rsidR="00871660" w:rsidRPr="00B71E7B">
              <w:rPr>
                <w:rFonts w:ascii="Vollkorn" w:hAnsi="Vollkorn"/>
                <w:i/>
                <w:noProof/>
                <w:color w:val="000000" w:themeColor="text1"/>
              </w:rPr>
              <w:t>Fraxinus</w:t>
            </w:r>
            <w:r w:rsidR="00871660" w:rsidRPr="00B71E7B">
              <w:rPr>
                <w:rFonts w:ascii="Vollkorn" w:hAnsi="Vollkorn"/>
                <w:noProof/>
                <w:color w:val="000000" w:themeColor="text1"/>
              </w:rPr>
              <w:t>), </w:t>
            </w:r>
            <w:hyperlink r:id="rId10" w:history="1">
              <w:r w:rsidR="00871660" w:rsidRPr="00B71E7B">
                <w:rPr>
                  <w:rFonts w:ascii="Vollkorn" w:hAnsi="Vollkorn"/>
                  <w:noProof/>
                  <w:color w:val="000000" w:themeColor="text1"/>
                </w:rPr>
                <w:t>salcie</w:t>
              </w:r>
            </w:hyperlink>
            <w:r w:rsidR="00871660" w:rsidRPr="00B71E7B">
              <w:rPr>
                <w:rFonts w:ascii="Vollkorn" w:hAnsi="Vollkorn"/>
                <w:noProof/>
                <w:color w:val="000000" w:themeColor="text1"/>
              </w:rPr>
              <w:t> (</w:t>
            </w:r>
            <w:r w:rsidR="00871660" w:rsidRPr="00B71E7B">
              <w:rPr>
                <w:rFonts w:ascii="Vollkorn" w:hAnsi="Vollkorn"/>
                <w:i/>
                <w:noProof/>
                <w:color w:val="000000" w:themeColor="text1"/>
              </w:rPr>
              <w:t>Salix L</w:t>
            </w:r>
            <w:r w:rsidR="00871660" w:rsidRPr="00B71E7B">
              <w:rPr>
                <w:rFonts w:ascii="Vollkorn" w:hAnsi="Vollkorn"/>
                <w:noProof/>
                <w:color w:val="000000" w:themeColor="text1"/>
              </w:rPr>
              <w:t>.) sau </w:t>
            </w:r>
            <w:hyperlink r:id="rId11" w:history="1">
              <w:r w:rsidR="00871660" w:rsidRPr="00B71E7B">
                <w:rPr>
                  <w:rFonts w:ascii="Vollkorn" w:hAnsi="Vollkorn"/>
                  <w:noProof/>
                  <w:color w:val="000000" w:themeColor="text1"/>
                </w:rPr>
                <w:t>plop</w:t>
              </w:r>
            </w:hyperlink>
            <w:r w:rsidR="00871660" w:rsidRPr="00B71E7B">
              <w:rPr>
                <w:rFonts w:ascii="Vollkorn" w:hAnsi="Vollkorn"/>
                <w:noProof/>
                <w:color w:val="000000" w:themeColor="text1"/>
              </w:rPr>
              <w:t> (</w:t>
            </w:r>
            <w:r w:rsidR="00871660" w:rsidRPr="00B71E7B">
              <w:rPr>
                <w:rFonts w:ascii="Vollkorn" w:hAnsi="Vollkorn"/>
                <w:i/>
                <w:noProof/>
                <w:color w:val="000000" w:themeColor="text1"/>
              </w:rPr>
              <w:t>Populus</w:t>
            </w:r>
            <w:r w:rsidR="00871660" w:rsidRPr="00B71E7B">
              <w:rPr>
                <w:rFonts w:ascii="Vollkorn" w:hAnsi="Vollkorn"/>
                <w:noProof/>
                <w:color w:val="000000" w:themeColor="text1"/>
              </w:rPr>
              <w:t>); </w:t>
            </w:r>
            <w:hyperlink r:id="rId12" w:history="1">
              <w:r w:rsidR="00871660" w:rsidRPr="00B71E7B">
                <w:rPr>
                  <w:rFonts w:ascii="Vollkorn" w:hAnsi="Vollkorn"/>
                  <w:noProof/>
                  <w:color w:val="000000" w:themeColor="text1"/>
                </w:rPr>
                <w:t>ierburi</w:t>
              </w:r>
            </w:hyperlink>
            <w:r w:rsidR="00871660" w:rsidRPr="00B71E7B">
              <w:rPr>
                <w:rFonts w:ascii="Vollkorn" w:hAnsi="Vollkorn"/>
                <w:noProof/>
                <w:color w:val="000000" w:themeColor="text1"/>
              </w:rPr>
              <w:t> și exemplare </w:t>
            </w:r>
            <w:hyperlink r:id="rId13" w:history="1">
              <w:r w:rsidR="00871660" w:rsidRPr="00B71E7B">
                <w:rPr>
                  <w:rFonts w:ascii="Vollkorn" w:hAnsi="Vollkorn"/>
                  <w:noProof/>
                  <w:color w:val="000000" w:themeColor="text1"/>
                </w:rPr>
                <w:t>faunistice</w:t>
              </w:r>
            </w:hyperlink>
            <w:r w:rsidR="00871660" w:rsidRPr="00B71E7B">
              <w:rPr>
                <w:rFonts w:ascii="Vollkorn" w:hAnsi="Vollkorn"/>
                <w:noProof/>
                <w:color w:val="000000" w:themeColor="text1"/>
              </w:rPr>
              <w:t> specifice zonelor umede</w:t>
            </w:r>
            <w:r w:rsidR="004158F9" w:rsidRPr="00B71E7B">
              <w:rPr>
                <w:rFonts w:ascii="Vollkorn" w:hAnsi="Vollkorn"/>
                <w:noProof/>
                <w:color w:val="000000" w:themeColor="text1"/>
              </w:rPr>
              <w:t>.</w:t>
            </w:r>
          </w:p>
        </w:tc>
      </w:tr>
      <w:tr w:rsidR="002F2733" w:rsidRPr="00B71E7B" w14:paraId="2F627B5D" w14:textId="77777777" w:rsidTr="002F2733">
        <w:trPr>
          <w:trHeight w:val="960"/>
        </w:trPr>
        <w:tc>
          <w:tcPr>
            <w:tcW w:w="1629" w:type="dxa"/>
            <w:vMerge/>
            <w:vAlign w:val="center"/>
            <w:hideMark/>
          </w:tcPr>
          <w:p w14:paraId="0CB42D75" w14:textId="77777777" w:rsidR="00104BEA" w:rsidRPr="00B71E7B" w:rsidRDefault="00104BEA" w:rsidP="00104BEA">
            <w:pPr>
              <w:rPr>
                <w:rFonts w:ascii="Vollkorn" w:hAnsi="Vollkorn"/>
                <w:b/>
                <w:bCs/>
                <w:noProof/>
                <w:color w:val="000000" w:themeColor="text1"/>
              </w:rPr>
            </w:pPr>
          </w:p>
        </w:tc>
        <w:tc>
          <w:tcPr>
            <w:tcW w:w="2761" w:type="dxa"/>
            <w:shd w:val="clear" w:color="auto" w:fill="auto"/>
            <w:noWrap/>
            <w:vAlign w:val="center"/>
            <w:hideMark/>
          </w:tcPr>
          <w:p w14:paraId="7740A7EF" w14:textId="77777777" w:rsidR="00104BEA" w:rsidRPr="00B71E7B" w:rsidRDefault="00C1301F" w:rsidP="004158F9">
            <w:pPr>
              <w:rPr>
                <w:rFonts w:ascii="Vollkorn" w:hAnsi="Vollkorn"/>
                <w:i/>
                <w:iCs/>
                <w:noProof/>
                <w:color w:val="000000" w:themeColor="text1"/>
              </w:rPr>
            </w:pPr>
            <w:r w:rsidRPr="00B71E7B">
              <w:rPr>
                <w:rFonts w:ascii="Vollkorn" w:hAnsi="Vollkorn"/>
                <w:i/>
                <w:iCs/>
                <w:noProof/>
                <w:color w:val="000000" w:themeColor="text1"/>
              </w:rPr>
              <w:t>Rezervația</w:t>
            </w:r>
            <w:r w:rsidR="00104BEA" w:rsidRPr="00B71E7B">
              <w:rPr>
                <w:rFonts w:ascii="Vollkorn" w:hAnsi="Vollkorn"/>
                <w:i/>
                <w:iCs/>
                <w:noProof/>
                <w:color w:val="000000" w:themeColor="text1"/>
              </w:rPr>
              <w:t xml:space="preserve"> natural</w:t>
            </w:r>
            <w:r w:rsidR="003D4ABB" w:rsidRPr="00B71E7B">
              <w:rPr>
                <w:rFonts w:ascii="Vollkorn" w:hAnsi="Vollkorn"/>
                <w:i/>
                <w:iCs/>
                <w:noProof/>
                <w:color w:val="000000" w:themeColor="text1"/>
              </w:rPr>
              <w:t>ă</w:t>
            </w:r>
            <w:r w:rsidR="00104BEA" w:rsidRPr="00B71E7B">
              <w:rPr>
                <w:rFonts w:ascii="Vollkorn" w:hAnsi="Vollkorn"/>
                <w:i/>
                <w:iCs/>
                <w:noProof/>
                <w:color w:val="000000" w:themeColor="text1"/>
              </w:rPr>
              <w:t xml:space="preserve"> de tip ornitologic Acumularea Murani</w:t>
            </w:r>
          </w:p>
        </w:tc>
        <w:tc>
          <w:tcPr>
            <w:tcW w:w="8931" w:type="dxa"/>
            <w:shd w:val="clear" w:color="auto" w:fill="auto"/>
            <w:hideMark/>
          </w:tcPr>
          <w:p w14:paraId="06777224" w14:textId="25943250" w:rsidR="00104BEA" w:rsidRPr="00B71E7B" w:rsidRDefault="00104BEA" w:rsidP="00FA294B">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 xml:space="preserve"> reprezintă o zonă cu luciu de apă, mlaștini, stufăriș, păpuriș, pajiști și tufărișuri, ce adăpostește și asigură condiții de cuibărire și hrană pentru mai multe specii de păsări migratoare, de pasaj sau sedentare</w:t>
            </w:r>
            <w:r w:rsidR="004158F9" w:rsidRPr="00B71E7B">
              <w:rPr>
                <w:rFonts w:ascii="Vollkorn" w:hAnsi="Vollkorn"/>
                <w:noProof/>
                <w:color w:val="000000" w:themeColor="text1"/>
              </w:rPr>
              <w:t>.</w:t>
            </w:r>
          </w:p>
        </w:tc>
      </w:tr>
      <w:tr w:rsidR="002F2733" w:rsidRPr="00B71E7B" w14:paraId="5EBA2313" w14:textId="77777777" w:rsidTr="002F2733">
        <w:trPr>
          <w:trHeight w:val="960"/>
        </w:trPr>
        <w:tc>
          <w:tcPr>
            <w:tcW w:w="1629" w:type="dxa"/>
            <w:vMerge/>
            <w:vAlign w:val="center"/>
            <w:hideMark/>
          </w:tcPr>
          <w:p w14:paraId="70235FAC" w14:textId="77777777" w:rsidR="00104BEA" w:rsidRPr="00B71E7B" w:rsidRDefault="00104BEA" w:rsidP="00104BEA">
            <w:pPr>
              <w:rPr>
                <w:rFonts w:ascii="Vollkorn" w:hAnsi="Vollkorn"/>
                <w:b/>
                <w:bCs/>
                <w:noProof/>
                <w:color w:val="000000" w:themeColor="text1"/>
              </w:rPr>
            </w:pPr>
          </w:p>
        </w:tc>
        <w:tc>
          <w:tcPr>
            <w:tcW w:w="2761" w:type="dxa"/>
            <w:shd w:val="clear" w:color="auto" w:fill="auto"/>
            <w:noWrap/>
            <w:vAlign w:val="center"/>
            <w:hideMark/>
          </w:tcPr>
          <w:p w14:paraId="181A2EDD" w14:textId="77777777" w:rsidR="00104BEA" w:rsidRPr="00B71E7B" w:rsidRDefault="00104BEA" w:rsidP="004158F9">
            <w:pPr>
              <w:rPr>
                <w:rFonts w:ascii="Vollkorn" w:hAnsi="Vollkorn"/>
                <w:i/>
                <w:iCs/>
                <w:noProof/>
                <w:color w:val="000000" w:themeColor="text1"/>
              </w:rPr>
            </w:pPr>
            <w:r w:rsidRPr="00B71E7B">
              <w:rPr>
                <w:rFonts w:ascii="Vollkorn" w:hAnsi="Vollkorn"/>
                <w:i/>
                <w:iCs/>
                <w:noProof/>
                <w:color w:val="000000" w:themeColor="text1"/>
              </w:rPr>
              <w:t>Rezerva</w:t>
            </w:r>
            <w:r w:rsidR="003D4ABB" w:rsidRPr="00B71E7B">
              <w:rPr>
                <w:rFonts w:ascii="Vollkorn" w:hAnsi="Vollkorn"/>
                <w:i/>
                <w:iCs/>
                <w:noProof/>
                <w:color w:val="000000" w:themeColor="text1"/>
              </w:rPr>
              <w:t>ț</w:t>
            </w:r>
            <w:r w:rsidRPr="00B71E7B">
              <w:rPr>
                <w:rFonts w:ascii="Vollkorn" w:hAnsi="Vollkorn"/>
                <w:i/>
                <w:iCs/>
                <w:noProof/>
                <w:color w:val="000000" w:themeColor="text1"/>
              </w:rPr>
              <w:t>ia natural</w:t>
            </w:r>
            <w:r w:rsidR="003D4ABB" w:rsidRPr="00B71E7B">
              <w:rPr>
                <w:rFonts w:ascii="Vollkorn" w:hAnsi="Vollkorn"/>
                <w:i/>
                <w:iCs/>
                <w:noProof/>
                <w:color w:val="000000" w:themeColor="text1"/>
              </w:rPr>
              <w:t>ă</w:t>
            </w:r>
            <w:r w:rsidRPr="00B71E7B">
              <w:rPr>
                <w:rFonts w:ascii="Vollkorn" w:hAnsi="Vollkorn"/>
                <w:i/>
                <w:iCs/>
                <w:noProof/>
                <w:color w:val="000000" w:themeColor="text1"/>
              </w:rPr>
              <w:t xml:space="preserve"> de tip pedologic S</w:t>
            </w:r>
            <w:r w:rsidR="003D4ABB" w:rsidRPr="00B71E7B">
              <w:rPr>
                <w:rFonts w:ascii="Vollkorn" w:hAnsi="Vollkorn"/>
                <w:i/>
                <w:iCs/>
                <w:noProof/>
                <w:color w:val="000000" w:themeColor="text1"/>
              </w:rPr>
              <w:t>ă</w:t>
            </w:r>
            <w:r w:rsidRPr="00B71E7B">
              <w:rPr>
                <w:rFonts w:ascii="Vollkorn" w:hAnsi="Vollkorn"/>
                <w:i/>
                <w:iCs/>
                <w:noProof/>
                <w:color w:val="000000" w:themeColor="text1"/>
              </w:rPr>
              <w:t>r</w:t>
            </w:r>
            <w:r w:rsidR="003D4ABB" w:rsidRPr="00B71E7B">
              <w:rPr>
                <w:rFonts w:ascii="Vollkorn" w:hAnsi="Vollkorn"/>
                <w:i/>
                <w:iCs/>
                <w:noProof/>
                <w:color w:val="000000" w:themeColor="text1"/>
              </w:rPr>
              <w:t>ă</w:t>
            </w:r>
            <w:r w:rsidRPr="00B71E7B">
              <w:rPr>
                <w:rFonts w:ascii="Vollkorn" w:hAnsi="Vollkorn"/>
                <w:i/>
                <w:iCs/>
                <w:noProof/>
                <w:color w:val="000000" w:themeColor="text1"/>
              </w:rPr>
              <w:t>turile Dinia</w:t>
            </w:r>
            <w:r w:rsidR="003D4ABB" w:rsidRPr="00B71E7B">
              <w:rPr>
                <w:rFonts w:ascii="Vollkorn" w:hAnsi="Vollkorn"/>
                <w:i/>
                <w:iCs/>
                <w:noProof/>
                <w:color w:val="000000" w:themeColor="text1"/>
              </w:rPr>
              <w:t>ș</w:t>
            </w:r>
          </w:p>
        </w:tc>
        <w:tc>
          <w:tcPr>
            <w:tcW w:w="8931" w:type="dxa"/>
            <w:shd w:val="clear" w:color="auto" w:fill="auto"/>
            <w:hideMark/>
          </w:tcPr>
          <w:p w14:paraId="3F84A4FC" w14:textId="16C03DBD" w:rsidR="00104BEA" w:rsidRPr="00B71E7B" w:rsidRDefault="00104BEA" w:rsidP="00FA294B">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 xml:space="preserve"> reprezint</w:t>
            </w:r>
            <w:r w:rsidR="00D83D0A" w:rsidRPr="00B71E7B">
              <w:rPr>
                <w:rFonts w:ascii="Vollkorn" w:hAnsi="Vollkorn"/>
                <w:noProof/>
                <w:color w:val="000000" w:themeColor="text1"/>
              </w:rPr>
              <w:t>ă</w:t>
            </w:r>
            <w:r w:rsidRPr="00B71E7B">
              <w:rPr>
                <w:rFonts w:ascii="Vollkorn" w:hAnsi="Vollkorn"/>
                <w:noProof/>
                <w:color w:val="000000" w:themeColor="text1"/>
              </w:rPr>
              <w:t xml:space="preserve"> o zonă de c</w:t>
            </w:r>
            <w:r w:rsidR="00D83D0A" w:rsidRPr="00B71E7B">
              <w:rPr>
                <w:rFonts w:ascii="Vollkorn" w:hAnsi="Vollkorn"/>
                <w:noProof/>
                <w:color w:val="000000" w:themeColor="text1"/>
              </w:rPr>
              <w:t>â</w:t>
            </w:r>
            <w:r w:rsidRPr="00B71E7B">
              <w:rPr>
                <w:rFonts w:ascii="Vollkorn" w:hAnsi="Vollkorn"/>
                <w:noProof/>
                <w:color w:val="000000" w:themeColor="text1"/>
              </w:rPr>
              <w:t>mpie - sol s</w:t>
            </w:r>
            <w:r w:rsidR="00D83D0A" w:rsidRPr="00B71E7B">
              <w:rPr>
                <w:rFonts w:ascii="Vollkorn" w:hAnsi="Vollkorn"/>
                <w:noProof/>
                <w:color w:val="000000" w:themeColor="text1"/>
              </w:rPr>
              <w:t>ă</w:t>
            </w:r>
            <w:r w:rsidRPr="00B71E7B">
              <w:rPr>
                <w:rFonts w:ascii="Vollkorn" w:hAnsi="Vollkorn"/>
                <w:noProof/>
                <w:color w:val="000000" w:themeColor="text1"/>
              </w:rPr>
              <w:t>r</w:t>
            </w:r>
            <w:r w:rsidR="00D83D0A" w:rsidRPr="00B71E7B">
              <w:rPr>
                <w:rFonts w:ascii="Vollkorn" w:hAnsi="Vollkorn"/>
                <w:noProof/>
                <w:color w:val="000000" w:themeColor="text1"/>
              </w:rPr>
              <w:t>ă</w:t>
            </w:r>
            <w:r w:rsidRPr="00B71E7B">
              <w:rPr>
                <w:rFonts w:ascii="Vollkorn" w:hAnsi="Vollkorn"/>
                <w:noProof/>
                <w:color w:val="000000" w:themeColor="text1"/>
              </w:rPr>
              <w:t>turos supus studierii proprietăților biologice, fizice, chimice și mineralogice; mlaștini s</w:t>
            </w:r>
            <w:r w:rsidR="00D83D0A" w:rsidRPr="00B71E7B">
              <w:rPr>
                <w:rFonts w:ascii="Vollkorn" w:hAnsi="Vollkorn"/>
                <w:noProof/>
                <w:color w:val="000000" w:themeColor="text1"/>
              </w:rPr>
              <w:t>ă</w:t>
            </w:r>
            <w:r w:rsidRPr="00B71E7B">
              <w:rPr>
                <w:rFonts w:ascii="Vollkorn" w:hAnsi="Vollkorn"/>
                <w:noProof/>
                <w:color w:val="000000" w:themeColor="text1"/>
              </w:rPr>
              <w:t>r</w:t>
            </w:r>
            <w:r w:rsidR="00D83D0A" w:rsidRPr="00B71E7B">
              <w:rPr>
                <w:rFonts w:ascii="Vollkorn" w:hAnsi="Vollkorn"/>
                <w:noProof/>
                <w:color w:val="000000" w:themeColor="text1"/>
              </w:rPr>
              <w:t>ă</w:t>
            </w:r>
            <w:r w:rsidRPr="00B71E7B">
              <w:rPr>
                <w:rFonts w:ascii="Vollkorn" w:hAnsi="Vollkorn"/>
                <w:noProof/>
                <w:color w:val="000000" w:themeColor="text1"/>
              </w:rPr>
              <w:t xml:space="preserve">turate - ce </w:t>
            </w:r>
            <w:r w:rsidR="003D4ABB" w:rsidRPr="00B71E7B">
              <w:rPr>
                <w:rFonts w:ascii="Vollkorn" w:hAnsi="Vollkorn"/>
                <w:noProof/>
                <w:color w:val="000000" w:themeColor="text1"/>
              </w:rPr>
              <w:t>adăpostește</w:t>
            </w:r>
            <w:r w:rsidRPr="00B71E7B">
              <w:rPr>
                <w:rFonts w:ascii="Vollkorn" w:hAnsi="Vollkorn"/>
                <w:noProof/>
                <w:color w:val="000000" w:themeColor="text1"/>
              </w:rPr>
              <w:t xml:space="preserve"> o mare varietate de flora halofil</w:t>
            </w:r>
            <w:r w:rsidR="00D83D0A" w:rsidRPr="00B71E7B">
              <w:rPr>
                <w:rFonts w:ascii="Vollkorn" w:hAnsi="Vollkorn"/>
                <w:noProof/>
                <w:color w:val="000000" w:themeColor="text1"/>
              </w:rPr>
              <w:t>ă</w:t>
            </w:r>
            <w:r w:rsidRPr="00B71E7B">
              <w:rPr>
                <w:rFonts w:ascii="Vollkorn" w:hAnsi="Vollkorn"/>
                <w:noProof/>
                <w:color w:val="000000" w:themeColor="text1"/>
              </w:rPr>
              <w:t xml:space="preserve"> specific</w:t>
            </w:r>
            <w:r w:rsidR="00D83D0A" w:rsidRPr="00B71E7B">
              <w:rPr>
                <w:rFonts w:ascii="Vollkorn" w:hAnsi="Vollkorn"/>
                <w:noProof/>
                <w:color w:val="000000" w:themeColor="text1"/>
              </w:rPr>
              <w:t>ă</w:t>
            </w:r>
            <w:r w:rsidRPr="00B71E7B">
              <w:rPr>
                <w:rFonts w:ascii="Vollkorn" w:hAnsi="Vollkorn"/>
                <w:noProof/>
                <w:color w:val="000000" w:themeColor="text1"/>
              </w:rPr>
              <w:t xml:space="preserve"> s</w:t>
            </w:r>
            <w:r w:rsidR="00D83D0A" w:rsidRPr="00B71E7B">
              <w:rPr>
                <w:rFonts w:ascii="Vollkorn" w:hAnsi="Vollkorn"/>
                <w:noProof/>
                <w:color w:val="000000" w:themeColor="text1"/>
              </w:rPr>
              <w:t>ă</w:t>
            </w:r>
            <w:r w:rsidRPr="00B71E7B">
              <w:rPr>
                <w:rFonts w:ascii="Vollkorn" w:hAnsi="Vollkorn"/>
                <w:noProof/>
                <w:color w:val="000000" w:themeColor="text1"/>
              </w:rPr>
              <w:t>r</w:t>
            </w:r>
            <w:r w:rsidR="00D83D0A" w:rsidRPr="00B71E7B">
              <w:rPr>
                <w:rFonts w:ascii="Vollkorn" w:hAnsi="Vollkorn"/>
                <w:noProof/>
                <w:color w:val="000000" w:themeColor="text1"/>
              </w:rPr>
              <w:t>ă</w:t>
            </w:r>
            <w:r w:rsidRPr="00B71E7B">
              <w:rPr>
                <w:rFonts w:ascii="Vollkorn" w:hAnsi="Vollkorn"/>
                <w:noProof/>
                <w:color w:val="000000" w:themeColor="text1"/>
              </w:rPr>
              <w:t>turilor</w:t>
            </w:r>
            <w:r w:rsidR="004158F9" w:rsidRPr="00B71E7B">
              <w:rPr>
                <w:rFonts w:ascii="Vollkorn" w:hAnsi="Vollkorn"/>
                <w:noProof/>
                <w:color w:val="000000" w:themeColor="text1"/>
              </w:rPr>
              <w:t>.</w:t>
            </w:r>
          </w:p>
        </w:tc>
      </w:tr>
      <w:tr w:rsidR="002F2733" w:rsidRPr="00B71E7B" w14:paraId="1414C60C" w14:textId="77777777" w:rsidTr="002F2733">
        <w:trPr>
          <w:trHeight w:val="320"/>
        </w:trPr>
        <w:tc>
          <w:tcPr>
            <w:tcW w:w="1629" w:type="dxa"/>
            <w:vMerge/>
            <w:vAlign w:val="center"/>
            <w:hideMark/>
          </w:tcPr>
          <w:p w14:paraId="25E06D57" w14:textId="77777777" w:rsidR="00104BEA" w:rsidRPr="00B71E7B" w:rsidRDefault="00104BEA" w:rsidP="00104BEA">
            <w:pPr>
              <w:rPr>
                <w:rFonts w:ascii="Vollkorn" w:hAnsi="Vollkorn"/>
                <w:b/>
                <w:bCs/>
                <w:noProof/>
                <w:color w:val="000000" w:themeColor="text1"/>
              </w:rPr>
            </w:pPr>
          </w:p>
        </w:tc>
        <w:tc>
          <w:tcPr>
            <w:tcW w:w="2761" w:type="dxa"/>
            <w:shd w:val="clear" w:color="auto" w:fill="auto"/>
            <w:noWrap/>
            <w:vAlign w:val="center"/>
            <w:hideMark/>
          </w:tcPr>
          <w:p w14:paraId="2DCF697D" w14:textId="77777777" w:rsidR="00104BEA" w:rsidRPr="00B71E7B" w:rsidRDefault="00C1301F" w:rsidP="004158F9">
            <w:pPr>
              <w:rPr>
                <w:rFonts w:ascii="Vollkorn" w:hAnsi="Vollkorn"/>
                <w:i/>
                <w:iCs/>
                <w:noProof/>
                <w:color w:val="000000" w:themeColor="text1"/>
              </w:rPr>
            </w:pPr>
            <w:r w:rsidRPr="00B71E7B">
              <w:rPr>
                <w:rFonts w:ascii="Vollkorn" w:hAnsi="Vollkorn"/>
                <w:i/>
                <w:iCs/>
                <w:noProof/>
                <w:color w:val="000000" w:themeColor="text1"/>
              </w:rPr>
              <w:t>Rezervație</w:t>
            </w:r>
            <w:r w:rsidR="00104BEA" w:rsidRPr="00B71E7B">
              <w:rPr>
                <w:rFonts w:ascii="Vollkorn" w:hAnsi="Vollkorn"/>
                <w:i/>
                <w:iCs/>
                <w:noProof/>
                <w:color w:val="000000" w:themeColor="text1"/>
              </w:rPr>
              <w:t xml:space="preserve"> natural</w:t>
            </w:r>
            <w:r w:rsidR="003D4ABB" w:rsidRPr="00B71E7B">
              <w:rPr>
                <w:rFonts w:ascii="Vollkorn" w:hAnsi="Vollkorn"/>
                <w:i/>
                <w:iCs/>
                <w:noProof/>
                <w:color w:val="000000" w:themeColor="text1"/>
              </w:rPr>
              <w:t>ă</w:t>
            </w:r>
            <w:r w:rsidR="00104BEA" w:rsidRPr="00B71E7B">
              <w:rPr>
                <w:rFonts w:ascii="Vollkorn" w:hAnsi="Vollkorn"/>
                <w:i/>
                <w:iCs/>
                <w:noProof/>
                <w:color w:val="000000" w:themeColor="text1"/>
              </w:rPr>
              <w:t xml:space="preserve"> de tip mixt Lacul Surduc</w:t>
            </w:r>
          </w:p>
        </w:tc>
        <w:tc>
          <w:tcPr>
            <w:tcW w:w="8931" w:type="dxa"/>
            <w:shd w:val="clear" w:color="auto" w:fill="auto"/>
            <w:hideMark/>
          </w:tcPr>
          <w:p w14:paraId="090EB3CF" w14:textId="5BCDAF49" w:rsidR="00104BEA" w:rsidRPr="00B71E7B" w:rsidRDefault="00104BEA" w:rsidP="00FA294B">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 xml:space="preserve"> reprezintă un lac de baraj artificial ce alimentează cu apă Municipiul Timisoara</w:t>
            </w:r>
            <w:r w:rsidR="004158F9" w:rsidRPr="00B71E7B">
              <w:rPr>
                <w:rFonts w:ascii="Vollkorn" w:hAnsi="Vollkorn"/>
                <w:noProof/>
                <w:color w:val="000000" w:themeColor="text1"/>
              </w:rPr>
              <w:t>.</w:t>
            </w:r>
          </w:p>
        </w:tc>
      </w:tr>
      <w:tr w:rsidR="002F2733" w:rsidRPr="00B71E7B" w14:paraId="15F0A81F" w14:textId="77777777" w:rsidTr="002F2733">
        <w:trPr>
          <w:trHeight w:val="640"/>
        </w:trPr>
        <w:tc>
          <w:tcPr>
            <w:tcW w:w="1629" w:type="dxa"/>
            <w:vMerge/>
            <w:vAlign w:val="center"/>
            <w:hideMark/>
          </w:tcPr>
          <w:p w14:paraId="7BFE7686" w14:textId="77777777" w:rsidR="00104BEA" w:rsidRPr="00B71E7B" w:rsidRDefault="00104BEA" w:rsidP="00104BEA">
            <w:pPr>
              <w:rPr>
                <w:rFonts w:ascii="Vollkorn" w:hAnsi="Vollkorn"/>
                <w:b/>
                <w:bCs/>
                <w:noProof/>
                <w:color w:val="000000" w:themeColor="text1"/>
              </w:rPr>
            </w:pPr>
          </w:p>
        </w:tc>
        <w:tc>
          <w:tcPr>
            <w:tcW w:w="2761" w:type="dxa"/>
            <w:shd w:val="clear" w:color="auto" w:fill="auto"/>
            <w:noWrap/>
            <w:vAlign w:val="center"/>
            <w:hideMark/>
          </w:tcPr>
          <w:p w14:paraId="6C15ED69" w14:textId="77777777" w:rsidR="00104BEA" w:rsidRPr="00B71E7B" w:rsidRDefault="00104BEA" w:rsidP="004158F9">
            <w:pPr>
              <w:rPr>
                <w:rFonts w:ascii="Vollkorn" w:hAnsi="Vollkorn"/>
                <w:i/>
                <w:iCs/>
                <w:noProof/>
                <w:color w:val="000000" w:themeColor="text1"/>
              </w:rPr>
            </w:pPr>
            <w:r w:rsidRPr="00B71E7B">
              <w:rPr>
                <w:rFonts w:ascii="Vollkorn" w:hAnsi="Vollkorn"/>
                <w:i/>
                <w:iCs/>
                <w:noProof/>
                <w:color w:val="000000" w:themeColor="text1"/>
              </w:rPr>
              <w:t>Rezerva</w:t>
            </w:r>
            <w:r w:rsidR="003D4ABB" w:rsidRPr="00B71E7B">
              <w:rPr>
                <w:rFonts w:ascii="Vollkorn" w:hAnsi="Vollkorn"/>
                <w:i/>
                <w:iCs/>
                <w:noProof/>
                <w:color w:val="000000" w:themeColor="text1"/>
              </w:rPr>
              <w:t>ț</w:t>
            </w:r>
            <w:r w:rsidRPr="00B71E7B">
              <w:rPr>
                <w:rFonts w:ascii="Vollkorn" w:hAnsi="Vollkorn"/>
                <w:i/>
                <w:iCs/>
                <w:noProof/>
                <w:color w:val="000000" w:themeColor="text1"/>
              </w:rPr>
              <w:t>ia natural</w:t>
            </w:r>
            <w:r w:rsidR="003D4ABB" w:rsidRPr="00B71E7B">
              <w:rPr>
                <w:rFonts w:ascii="Vollkorn" w:hAnsi="Vollkorn"/>
                <w:i/>
                <w:iCs/>
                <w:noProof/>
                <w:color w:val="000000" w:themeColor="text1"/>
              </w:rPr>
              <w:t>ă</w:t>
            </w:r>
            <w:r w:rsidRPr="00B71E7B">
              <w:rPr>
                <w:rFonts w:ascii="Vollkorn" w:hAnsi="Vollkorn"/>
                <w:i/>
                <w:iCs/>
                <w:noProof/>
                <w:color w:val="000000" w:themeColor="text1"/>
              </w:rPr>
              <w:t xml:space="preserve"> de tip botanic Movila </w:t>
            </w:r>
            <w:r w:rsidR="003D4ABB" w:rsidRPr="00B71E7B">
              <w:rPr>
                <w:rFonts w:ascii="Vollkorn" w:hAnsi="Vollkorn"/>
                <w:i/>
                <w:iCs/>
                <w:noProof/>
                <w:color w:val="000000" w:themeColor="text1"/>
              </w:rPr>
              <w:t>Ș</w:t>
            </w:r>
            <w:r w:rsidRPr="00B71E7B">
              <w:rPr>
                <w:rFonts w:ascii="Vollkorn" w:hAnsi="Vollkorn"/>
                <w:i/>
                <w:iCs/>
                <w:noProof/>
                <w:color w:val="000000" w:themeColor="text1"/>
              </w:rPr>
              <w:t>isitac</w:t>
            </w:r>
          </w:p>
        </w:tc>
        <w:tc>
          <w:tcPr>
            <w:tcW w:w="8931" w:type="dxa"/>
            <w:shd w:val="clear" w:color="auto" w:fill="auto"/>
            <w:hideMark/>
          </w:tcPr>
          <w:p w14:paraId="2041C35E" w14:textId="48384117" w:rsidR="00104BEA" w:rsidRPr="00B71E7B" w:rsidRDefault="00104BEA" w:rsidP="00FA294B">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 xml:space="preserve"> reprezintă o ridicătură de pământ naturală (movilă), în Câmpia Banatului, ce adăpostește mai multe elemente floristice de stepă</w:t>
            </w:r>
            <w:r w:rsidR="004158F9" w:rsidRPr="00B71E7B">
              <w:rPr>
                <w:rFonts w:ascii="Vollkorn" w:hAnsi="Vollkorn"/>
                <w:noProof/>
                <w:color w:val="000000" w:themeColor="text1"/>
              </w:rPr>
              <w:t>.</w:t>
            </w:r>
          </w:p>
        </w:tc>
      </w:tr>
      <w:tr w:rsidR="002F2733" w:rsidRPr="00B71E7B" w14:paraId="553BF239" w14:textId="77777777" w:rsidTr="002F2733">
        <w:trPr>
          <w:trHeight w:val="320"/>
        </w:trPr>
        <w:tc>
          <w:tcPr>
            <w:tcW w:w="1629" w:type="dxa"/>
            <w:vMerge/>
            <w:vAlign w:val="center"/>
            <w:hideMark/>
          </w:tcPr>
          <w:p w14:paraId="4C6E5EDD" w14:textId="77777777" w:rsidR="00104BEA" w:rsidRPr="00B71E7B" w:rsidRDefault="00104BEA" w:rsidP="00104BEA">
            <w:pPr>
              <w:rPr>
                <w:rFonts w:ascii="Vollkorn" w:hAnsi="Vollkorn"/>
                <w:b/>
                <w:bCs/>
                <w:noProof/>
                <w:color w:val="000000" w:themeColor="text1"/>
              </w:rPr>
            </w:pPr>
          </w:p>
        </w:tc>
        <w:tc>
          <w:tcPr>
            <w:tcW w:w="2761" w:type="dxa"/>
            <w:shd w:val="clear" w:color="auto" w:fill="auto"/>
            <w:noWrap/>
            <w:vAlign w:val="center"/>
            <w:hideMark/>
          </w:tcPr>
          <w:p w14:paraId="413A2791" w14:textId="77777777" w:rsidR="00104BEA" w:rsidRPr="00B71E7B" w:rsidRDefault="00C1301F" w:rsidP="004158F9">
            <w:pPr>
              <w:rPr>
                <w:rFonts w:ascii="Vollkorn" w:hAnsi="Vollkorn"/>
                <w:i/>
                <w:iCs/>
                <w:noProof/>
                <w:color w:val="000000" w:themeColor="text1"/>
              </w:rPr>
            </w:pPr>
            <w:r w:rsidRPr="00B71E7B">
              <w:rPr>
                <w:rFonts w:ascii="Vollkorn" w:hAnsi="Vollkorn"/>
                <w:i/>
                <w:iCs/>
                <w:noProof/>
                <w:color w:val="000000" w:themeColor="text1"/>
              </w:rPr>
              <w:t>Rezervația</w:t>
            </w:r>
            <w:r w:rsidR="00104BEA" w:rsidRPr="00B71E7B">
              <w:rPr>
                <w:rFonts w:ascii="Vollkorn" w:hAnsi="Vollkorn"/>
                <w:i/>
                <w:iCs/>
                <w:noProof/>
                <w:color w:val="000000" w:themeColor="text1"/>
              </w:rPr>
              <w:t xml:space="preserve"> Natural</w:t>
            </w:r>
            <w:r w:rsidR="003D4ABB" w:rsidRPr="00B71E7B">
              <w:rPr>
                <w:rFonts w:ascii="Vollkorn" w:hAnsi="Vollkorn"/>
                <w:i/>
                <w:iCs/>
                <w:noProof/>
                <w:color w:val="000000" w:themeColor="text1"/>
              </w:rPr>
              <w:t>ă</w:t>
            </w:r>
            <w:r w:rsidR="00104BEA" w:rsidRPr="00B71E7B">
              <w:rPr>
                <w:rFonts w:ascii="Vollkorn" w:hAnsi="Vollkorn"/>
                <w:i/>
                <w:iCs/>
                <w:noProof/>
                <w:color w:val="000000" w:themeColor="text1"/>
              </w:rPr>
              <w:t xml:space="preserve"> Arboretumul Bazo</w:t>
            </w:r>
            <w:r w:rsidR="003D4ABB" w:rsidRPr="00B71E7B">
              <w:rPr>
                <w:rFonts w:ascii="Vollkorn" w:hAnsi="Vollkorn"/>
                <w:i/>
                <w:iCs/>
                <w:noProof/>
                <w:color w:val="000000" w:themeColor="text1"/>
              </w:rPr>
              <w:t>ș</w:t>
            </w:r>
          </w:p>
        </w:tc>
        <w:tc>
          <w:tcPr>
            <w:tcW w:w="8931" w:type="dxa"/>
            <w:shd w:val="clear" w:color="auto" w:fill="auto"/>
            <w:hideMark/>
          </w:tcPr>
          <w:p w14:paraId="6F0CB300" w14:textId="1DAAB921" w:rsidR="00104BEA" w:rsidRPr="00B71E7B" w:rsidRDefault="00104BEA" w:rsidP="00FA294B">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 xml:space="preserve"> protej</w:t>
            </w:r>
            <w:r w:rsidR="00D83D0A" w:rsidRPr="00B71E7B">
              <w:rPr>
                <w:rFonts w:ascii="Vollkorn" w:hAnsi="Vollkorn"/>
                <w:noProof/>
                <w:color w:val="000000" w:themeColor="text1"/>
              </w:rPr>
              <w:t>e</w:t>
            </w:r>
            <w:r w:rsidRPr="00B71E7B">
              <w:rPr>
                <w:rFonts w:ascii="Vollkorn" w:hAnsi="Vollkorn"/>
                <w:noProof/>
                <w:color w:val="000000" w:themeColor="text1"/>
              </w:rPr>
              <w:t>az</w:t>
            </w:r>
            <w:r w:rsidR="00D83D0A" w:rsidRPr="00B71E7B">
              <w:rPr>
                <w:rFonts w:ascii="Vollkorn" w:hAnsi="Vollkorn"/>
                <w:noProof/>
                <w:color w:val="000000" w:themeColor="text1"/>
              </w:rPr>
              <w:t>ă</w:t>
            </w:r>
            <w:r w:rsidRPr="00B71E7B">
              <w:rPr>
                <w:rFonts w:ascii="Vollkorn" w:hAnsi="Vollkorn"/>
                <w:noProof/>
                <w:color w:val="000000" w:themeColor="text1"/>
              </w:rPr>
              <w:t xml:space="preserve"> biodiversitatea genofondului </w:t>
            </w:r>
            <w:r w:rsidR="00D83D0A" w:rsidRPr="00B71E7B">
              <w:rPr>
                <w:rFonts w:ascii="Vollkorn" w:hAnsi="Vollkorn"/>
                <w:noProof/>
                <w:color w:val="000000" w:themeColor="text1"/>
              </w:rPr>
              <w:t>ș</w:t>
            </w:r>
            <w:r w:rsidRPr="00B71E7B">
              <w:rPr>
                <w:rFonts w:ascii="Vollkorn" w:hAnsi="Vollkorn"/>
                <w:noProof/>
                <w:color w:val="000000" w:themeColor="text1"/>
              </w:rPr>
              <w:t>i ecofondului</w:t>
            </w:r>
            <w:r w:rsidR="00951C86" w:rsidRPr="00B71E7B">
              <w:rPr>
                <w:rFonts w:ascii="Vollkorn" w:hAnsi="Vollkorn"/>
                <w:noProof/>
                <w:color w:val="000000" w:themeColor="text1"/>
              </w:rPr>
              <w:t xml:space="preserve"> (800 de taxoni provenind de pe 5 continente)</w:t>
            </w:r>
          </w:p>
        </w:tc>
      </w:tr>
      <w:tr w:rsidR="002F2733" w:rsidRPr="00B71E7B" w14:paraId="01229CC8" w14:textId="77777777" w:rsidTr="002F2733">
        <w:trPr>
          <w:trHeight w:val="960"/>
        </w:trPr>
        <w:tc>
          <w:tcPr>
            <w:tcW w:w="1629" w:type="dxa"/>
            <w:vMerge/>
            <w:vAlign w:val="center"/>
            <w:hideMark/>
          </w:tcPr>
          <w:p w14:paraId="77C84BD8" w14:textId="77777777" w:rsidR="00104BEA" w:rsidRPr="00B71E7B" w:rsidRDefault="00104BEA" w:rsidP="00104BEA">
            <w:pPr>
              <w:rPr>
                <w:rFonts w:ascii="Vollkorn" w:hAnsi="Vollkorn"/>
                <w:b/>
                <w:bCs/>
                <w:noProof/>
                <w:color w:val="000000" w:themeColor="text1"/>
              </w:rPr>
            </w:pPr>
          </w:p>
        </w:tc>
        <w:tc>
          <w:tcPr>
            <w:tcW w:w="2761" w:type="dxa"/>
            <w:shd w:val="clear" w:color="auto" w:fill="auto"/>
            <w:noWrap/>
            <w:vAlign w:val="center"/>
            <w:hideMark/>
          </w:tcPr>
          <w:p w14:paraId="5A12A730" w14:textId="77777777" w:rsidR="00104BEA" w:rsidRPr="00B71E7B" w:rsidRDefault="00C1301F" w:rsidP="004158F9">
            <w:pPr>
              <w:rPr>
                <w:rFonts w:ascii="Vollkorn" w:hAnsi="Vollkorn"/>
                <w:i/>
                <w:iCs/>
                <w:noProof/>
                <w:color w:val="000000" w:themeColor="text1"/>
              </w:rPr>
            </w:pPr>
            <w:r w:rsidRPr="00B71E7B">
              <w:rPr>
                <w:rFonts w:ascii="Vollkorn" w:hAnsi="Vollkorn"/>
                <w:i/>
                <w:iCs/>
                <w:noProof/>
                <w:color w:val="000000" w:themeColor="text1"/>
              </w:rPr>
              <w:t>Rezervația</w:t>
            </w:r>
            <w:r w:rsidR="00104BEA" w:rsidRPr="00B71E7B">
              <w:rPr>
                <w:rFonts w:ascii="Vollkorn" w:hAnsi="Vollkorn"/>
                <w:i/>
                <w:iCs/>
                <w:noProof/>
                <w:color w:val="000000" w:themeColor="text1"/>
              </w:rPr>
              <w:t xml:space="preserve"> natural</w:t>
            </w:r>
            <w:r w:rsidR="003D4ABB" w:rsidRPr="00B71E7B">
              <w:rPr>
                <w:rFonts w:ascii="Vollkorn" w:hAnsi="Vollkorn"/>
                <w:i/>
                <w:iCs/>
                <w:noProof/>
                <w:color w:val="000000" w:themeColor="text1"/>
              </w:rPr>
              <w:t>ă</w:t>
            </w:r>
            <w:r w:rsidR="00104BEA" w:rsidRPr="00B71E7B">
              <w:rPr>
                <w:rFonts w:ascii="Vollkorn" w:hAnsi="Vollkorn"/>
                <w:i/>
                <w:iCs/>
                <w:noProof/>
                <w:color w:val="000000" w:themeColor="text1"/>
              </w:rPr>
              <w:t xml:space="preserve"> ornitologică Mla</w:t>
            </w:r>
            <w:r w:rsidR="003D4ABB" w:rsidRPr="00B71E7B">
              <w:rPr>
                <w:rFonts w:ascii="Vollkorn" w:hAnsi="Vollkorn"/>
                <w:i/>
                <w:iCs/>
                <w:noProof/>
                <w:color w:val="000000" w:themeColor="text1"/>
              </w:rPr>
              <w:t>ș</w:t>
            </w:r>
            <w:r w:rsidR="00104BEA" w:rsidRPr="00B71E7B">
              <w:rPr>
                <w:rFonts w:ascii="Vollkorn" w:hAnsi="Vollkorn"/>
                <w:i/>
                <w:iCs/>
                <w:noProof/>
                <w:color w:val="000000" w:themeColor="text1"/>
              </w:rPr>
              <w:t>tinile Satchinez</w:t>
            </w:r>
          </w:p>
        </w:tc>
        <w:tc>
          <w:tcPr>
            <w:tcW w:w="8931" w:type="dxa"/>
            <w:shd w:val="clear" w:color="auto" w:fill="auto"/>
            <w:hideMark/>
          </w:tcPr>
          <w:p w14:paraId="18A4B0E2" w14:textId="1FEF7C66" w:rsidR="00104BEA" w:rsidRPr="00B71E7B" w:rsidRDefault="00104BEA" w:rsidP="00FA294B">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 xml:space="preserve"> reprezint</w:t>
            </w:r>
            <w:r w:rsidR="00D83D0A" w:rsidRPr="00B71E7B">
              <w:rPr>
                <w:rFonts w:ascii="Vollkorn" w:hAnsi="Vollkorn"/>
                <w:noProof/>
                <w:color w:val="000000" w:themeColor="text1"/>
              </w:rPr>
              <w:t>ă</w:t>
            </w:r>
            <w:r w:rsidRPr="00B71E7B">
              <w:rPr>
                <w:rFonts w:ascii="Vollkorn" w:hAnsi="Vollkorn"/>
                <w:noProof/>
                <w:color w:val="000000" w:themeColor="text1"/>
              </w:rPr>
              <w:t xml:space="preserve"> habitatul a peste 53% dintre speciile de păsări întâlnite pe teritoriul României datorită vegetației luxuriante ce constituie un camuflaj excelent pentru cuibărit și clocit</w:t>
            </w:r>
            <w:r w:rsidR="004158F9" w:rsidRPr="00B71E7B">
              <w:rPr>
                <w:rFonts w:ascii="Vollkorn" w:hAnsi="Vollkorn"/>
                <w:noProof/>
                <w:color w:val="000000" w:themeColor="text1"/>
              </w:rPr>
              <w:t>.</w:t>
            </w:r>
          </w:p>
        </w:tc>
      </w:tr>
      <w:tr w:rsidR="002F2733" w:rsidRPr="00B71E7B" w14:paraId="33ED439F" w14:textId="77777777" w:rsidTr="002F2733">
        <w:trPr>
          <w:trHeight w:val="660"/>
        </w:trPr>
        <w:tc>
          <w:tcPr>
            <w:tcW w:w="1629" w:type="dxa"/>
            <w:vMerge/>
            <w:vAlign w:val="center"/>
            <w:hideMark/>
          </w:tcPr>
          <w:p w14:paraId="27E54D7E" w14:textId="77777777" w:rsidR="00104BEA" w:rsidRPr="00B71E7B" w:rsidRDefault="00104BEA" w:rsidP="00104BEA">
            <w:pPr>
              <w:rPr>
                <w:rFonts w:ascii="Vollkorn" w:hAnsi="Vollkorn"/>
                <w:b/>
                <w:bCs/>
                <w:noProof/>
                <w:color w:val="000000" w:themeColor="text1"/>
              </w:rPr>
            </w:pPr>
          </w:p>
        </w:tc>
        <w:tc>
          <w:tcPr>
            <w:tcW w:w="2761" w:type="dxa"/>
            <w:shd w:val="clear" w:color="auto" w:fill="auto"/>
            <w:noWrap/>
            <w:vAlign w:val="center"/>
            <w:hideMark/>
          </w:tcPr>
          <w:p w14:paraId="22DAB464" w14:textId="77777777" w:rsidR="00104BEA" w:rsidRPr="00B71E7B" w:rsidRDefault="00C1301F" w:rsidP="004158F9">
            <w:pPr>
              <w:rPr>
                <w:rFonts w:ascii="Vollkorn" w:hAnsi="Vollkorn"/>
                <w:i/>
                <w:iCs/>
                <w:noProof/>
                <w:color w:val="000000" w:themeColor="text1"/>
              </w:rPr>
            </w:pPr>
            <w:r w:rsidRPr="00B71E7B">
              <w:rPr>
                <w:rFonts w:ascii="Vollkorn" w:hAnsi="Vollkorn"/>
                <w:i/>
                <w:iCs/>
                <w:noProof/>
                <w:color w:val="000000" w:themeColor="text1"/>
              </w:rPr>
              <w:t>Rezervație</w:t>
            </w:r>
            <w:r w:rsidR="00104BEA" w:rsidRPr="00B71E7B">
              <w:rPr>
                <w:rFonts w:ascii="Vollkorn" w:hAnsi="Vollkorn"/>
                <w:i/>
                <w:iCs/>
                <w:noProof/>
                <w:color w:val="000000" w:themeColor="text1"/>
              </w:rPr>
              <w:t xml:space="preserve"> natural</w:t>
            </w:r>
            <w:r w:rsidR="003D4ABB" w:rsidRPr="00B71E7B">
              <w:rPr>
                <w:rFonts w:ascii="Vollkorn" w:hAnsi="Vollkorn"/>
                <w:i/>
                <w:iCs/>
                <w:noProof/>
                <w:color w:val="000000" w:themeColor="text1"/>
              </w:rPr>
              <w:t>ă</w:t>
            </w:r>
            <w:r w:rsidR="00104BEA" w:rsidRPr="00B71E7B">
              <w:rPr>
                <w:rFonts w:ascii="Vollkorn" w:hAnsi="Vollkorn"/>
                <w:i/>
                <w:iCs/>
                <w:noProof/>
                <w:color w:val="000000" w:themeColor="text1"/>
              </w:rPr>
              <w:t xml:space="preserve"> de tip forestier P</w:t>
            </w:r>
            <w:r w:rsidR="003D4ABB" w:rsidRPr="00B71E7B">
              <w:rPr>
                <w:rFonts w:ascii="Vollkorn" w:hAnsi="Vollkorn"/>
                <w:i/>
                <w:iCs/>
                <w:noProof/>
                <w:color w:val="000000" w:themeColor="text1"/>
              </w:rPr>
              <w:t>ă</w:t>
            </w:r>
            <w:r w:rsidR="00104BEA" w:rsidRPr="00B71E7B">
              <w:rPr>
                <w:rFonts w:ascii="Vollkorn" w:hAnsi="Vollkorn"/>
                <w:i/>
                <w:iCs/>
                <w:noProof/>
                <w:color w:val="000000" w:themeColor="text1"/>
              </w:rPr>
              <w:t>durea Bistra</w:t>
            </w:r>
          </w:p>
        </w:tc>
        <w:tc>
          <w:tcPr>
            <w:tcW w:w="8931" w:type="dxa"/>
            <w:shd w:val="clear" w:color="auto" w:fill="auto"/>
            <w:hideMark/>
          </w:tcPr>
          <w:p w14:paraId="3B472899" w14:textId="77777777" w:rsidR="00104BEA" w:rsidRPr="00B71E7B" w:rsidRDefault="00104BEA" w:rsidP="00FA294B">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 xml:space="preserve">  reprezintă o zona împădurită cu scop de protecție pentru pentru specii arboricole de stejar, gârniță sau cer.</w:t>
            </w:r>
          </w:p>
        </w:tc>
      </w:tr>
      <w:tr w:rsidR="002F2733" w:rsidRPr="00B71E7B" w14:paraId="0F8F368B" w14:textId="77777777" w:rsidTr="002F2733">
        <w:trPr>
          <w:trHeight w:val="640"/>
        </w:trPr>
        <w:tc>
          <w:tcPr>
            <w:tcW w:w="1629" w:type="dxa"/>
            <w:vMerge w:val="restart"/>
            <w:shd w:val="clear" w:color="auto" w:fill="auto"/>
            <w:noWrap/>
            <w:vAlign w:val="center"/>
            <w:hideMark/>
          </w:tcPr>
          <w:p w14:paraId="3047F83D" w14:textId="4FBAF616" w:rsidR="00104BEA" w:rsidRPr="00696ABD" w:rsidRDefault="00104BEA" w:rsidP="00104BEA">
            <w:pPr>
              <w:jc w:val="center"/>
              <w:rPr>
                <w:rFonts w:ascii="Vollkorn" w:hAnsi="Vollkorn"/>
                <w:b/>
                <w:bCs/>
                <w:noProof/>
                <w:color w:val="000000" w:themeColor="text1"/>
              </w:rPr>
            </w:pPr>
            <w:r w:rsidRPr="00696ABD">
              <w:rPr>
                <w:rFonts w:ascii="Vollkorn" w:hAnsi="Vollkorn"/>
                <w:b/>
                <w:bCs/>
                <w:noProof/>
                <w:color w:val="000000" w:themeColor="text1"/>
              </w:rPr>
              <w:lastRenderedPageBreak/>
              <w:t>CARA</w:t>
            </w:r>
            <w:r w:rsidR="00D83D0A" w:rsidRPr="00696ABD">
              <w:rPr>
                <w:rFonts w:ascii="Vollkorn" w:hAnsi="Vollkorn"/>
                <w:b/>
                <w:bCs/>
                <w:noProof/>
                <w:color w:val="000000" w:themeColor="text1"/>
              </w:rPr>
              <w:t>Ș</w:t>
            </w:r>
            <w:r w:rsidRPr="00696ABD">
              <w:rPr>
                <w:rFonts w:ascii="Vollkorn" w:hAnsi="Vollkorn"/>
                <w:b/>
                <w:bCs/>
                <w:noProof/>
                <w:color w:val="000000" w:themeColor="text1"/>
              </w:rPr>
              <w:t>- SEVERIN</w:t>
            </w:r>
          </w:p>
        </w:tc>
        <w:tc>
          <w:tcPr>
            <w:tcW w:w="2761" w:type="dxa"/>
            <w:shd w:val="clear" w:color="auto" w:fill="auto"/>
            <w:noWrap/>
            <w:vAlign w:val="center"/>
            <w:hideMark/>
          </w:tcPr>
          <w:p w14:paraId="540B0EF4" w14:textId="77777777" w:rsidR="00104BEA" w:rsidRPr="00696ABD" w:rsidRDefault="00104BEA" w:rsidP="004158F9">
            <w:pPr>
              <w:rPr>
                <w:rFonts w:ascii="Vollkorn" w:hAnsi="Vollkorn"/>
                <w:i/>
                <w:iCs/>
                <w:noProof/>
                <w:color w:val="000000" w:themeColor="text1"/>
              </w:rPr>
            </w:pPr>
            <w:r w:rsidRPr="00696ABD">
              <w:rPr>
                <w:rFonts w:ascii="Vollkorn" w:hAnsi="Vollkorn"/>
                <w:i/>
                <w:iCs/>
                <w:noProof/>
                <w:color w:val="000000" w:themeColor="text1"/>
              </w:rPr>
              <w:t xml:space="preserve">Parc </w:t>
            </w:r>
            <w:r w:rsidR="00C1301F" w:rsidRPr="00696ABD">
              <w:rPr>
                <w:rFonts w:ascii="Vollkorn" w:hAnsi="Vollkorn"/>
                <w:i/>
                <w:iCs/>
                <w:noProof/>
                <w:color w:val="000000" w:themeColor="text1"/>
              </w:rPr>
              <w:t>Național</w:t>
            </w:r>
            <w:r w:rsidRPr="00696ABD">
              <w:rPr>
                <w:rFonts w:ascii="Vollkorn" w:hAnsi="Vollkorn"/>
                <w:i/>
                <w:iCs/>
                <w:noProof/>
                <w:color w:val="000000" w:themeColor="text1"/>
              </w:rPr>
              <w:t xml:space="preserve"> Semenic - Cheile Cara</w:t>
            </w:r>
            <w:r w:rsidR="00C1301F" w:rsidRPr="00696ABD">
              <w:rPr>
                <w:rFonts w:ascii="Vollkorn" w:hAnsi="Vollkorn"/>
                <w:i/>
                <w:iCs/>
                <w:noProof/>
                <w:color w:val="000000" w:themeColor="text1"/>
              </w:rPr>
              <w:t>ș</w:t>
            </w:r>
            <w:r w:rsidRPr="00696ABD">
              <w:rPr>
                <w:rFonts w:ascii="Vollkorn" w:hAnsi="Vollkorn"/>
                <w:i/>
                <w:iCs/>
                <w:noProof/>
                <w:color w:val="000000" w:themeColor="text1"/>
              </w:rPr>
              <w:t>ului</w:t>
            </w:r>
          </w:p>
        </w:tc>
        <w:tc>
          <w:tcPr>
            <w:tcW w:w="8931" w:type="dxa"/>
            <w:shd w:val="clear" w:color="auto" w:fill="auto"/>
            <w:hideMark/>
          </w:tcPr>
          <w:p w14:paraId="47499BD4" w14:textId="77777777" w:rsidR="00AC107F" w:rsidRPr="00B71E7B" w:rsidRDefault="00104BEA" w:rsidP="00FA294B">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 xml:space="preserve"> suprafața totală de 356.6 kmp fiind situat</w:t>
            </w:r>
            <w:r w:rsidR="00AC107F" w:rsidRPr="00B71E7B">
              <w:rPr>
                <w:rFonts w:ascii="Vollkorn" w:hAnsi="Vollkorn"/>
                <w:noProof/>
                <w:color w:val="000000" w:themeColor="text1"/>
              </w:rPr>
              <w:t>ă</w:t>
            </w:r>
            <w:r w:rsidRPr="00B71E7B">
              <w:rPr>
                <w:rFonts w:ascii="Vollkorn" w:hAnsi="Vollkorn"/>
                <w:noProof/>
                <w:color w:val="000000" w:themeColor="text1"/>
              </w:rPr>
              <w:t xml:space="preserve"> integral în județul Caras-Severin;  </w:t>
            </w:r>
          </w:p>
          <w:p w14:paraId="1387446A" w14:textId="77777777" w:rsidR="00104BEA" w:rsidRPr="00B71E7B" w:rsidRDefault="00104BEA" w:rsidP="00FA294B">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 xml:space="preserve"> scopul men</w:t>
            </w:r>
            <w:r w:rsidR="00AC107F" w:rsidRPr="00B71E7B">
              <w:rPr>
                <w:rFonts w:ascii="Vollkorn" w:hAnsi="Vollkorn"/>
                <w:noProof/>
                <w:color w:val="000000" w:themeColor="text1"/>
              </w:rPr>
              <w:t>ț</w:t>
            </w:r>
            <w:r w:rsidRPr="00B71E7B">
              <w:rPr>
                <w:rFonts w:ascii="Vollkorn" w:hAnsi="Vollkorn"/>
                <w:noProof/>
                <w:color w:val="000000" w:themeColor="text1"/>
              </w:rPr>
              <w:t xml:space="preserve">inerea </w:t>
            </w:r>
            <w:r w:rsidR="00AC107F" w:rsidRPr="00B71E7B">
              <w:rPr>
                <w:rFonts w:ascii="Vollkorn" w:hAnsi="Vollkorn"/>
                <w:noProof/>
                <w:color w:val="000000" w:themeColor="text1"/>
              </w:rPr>
              <w:t>ș</w:t>
            </w:r>
            <w:r w:rsidRPr="00B71E7B">
              <w:rPr>
                <w:rFonts w:ascii="Vollkorn" w:hAnsi="Vollkorn"/>
                <w:noProof/>
                <w:color w:val="000000" w:themeColor="text1"/>
              </w:rPr>
              <w:t>i conservarea valorile patrimoniului natural și cultural protejat</w:t>
            </w:r>
            <w:r w:rsidR="00AC107F" w:rsidRPr="00B71E7B">
              <w:rPr>
                <w:rFonts w:ascii="Vollkorn" w:hAnsi="Vollkorn"/>
                <w:noProof/>
                <w:color w:val="000000" w:themeColor="text1"/>
              </w:rPr>
              <w:t>;</w:t>
            </w:r>
          </w:p>
          <w:p w14:paraId="6DEBF126" w14:textId="6488BACD" w:rsidR="00951C86" w:rsidRPr="00B71E7B" w:rsidRDefault="00951C86" w:rsidP="00FA294B">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 xml:space="preserve">în parc sunt identificate 25 de tipuri de habitate dintre care 6 prioritare și anume: 6110* - Comunități rupicole calcifile sau pajiști bazifite din </w:t>
            </w:r>
            <w:r w:rsidRPr="00B71E7B">
              <w:rPr>
                <w:rFonts w:ascii="Vollkorn" w:hAnsi="Vollkorn"/>
                <w:i/>
                <w:noProof/>
                <w:color w:val="000000" w:themeColor="text1"/>
              </w:rPr>
              <w:t>Alysso-Sedion albi</w:t>
            </w:r>
            <w:r w:rsidRPr="00B71E7B">
              <w:rPr>
                <w:rFonts w:ascii="Vollkorn" w:hAnsi="Vollkorn"/>
                <w:noProof/>
                <w:color w:val="000000" w:themeColor="text1"/>
              </w:rPr>
              <w:t>; 6210*- Pajiști uscate seminaturale și faciesuri cu tufărișuri pe substrat calcaros (</w:t>
            </w:r>
            <w:r w:rsidRPr="00B71E7B">
              <w:rPr>
                <w:rFonts w:ascii="Vollkorn" w:hAnsi="Vollkorn"/>
                <w:i/>
                <w:noProof/>
                <w:color w:val="000000" w:themeColor="text1"/>
              </w:rPr>
              <w:t>Festuco Brometalia</w:t>
            </w:r>
            <w:r w:rsidRPr="00B71E7B">
              <w:rPr>
                <w:rFonts w:ascii="Vollkorn" w:hAnsi="Vollkorn"/>
                <w:noProof/>
                <w:color w:val="000000" w:themeColor="text1"/>
              </w:rPr>
              <w:t>); 7110* - Turbrii active; 7220* - Izvoare petrifiante cu formare de travertin (</w:t>
            </w:r>
            <w:r w:rsidRPr="00B71E7B">
              <w:rPr>
                <w:rFonts w:ascii="Vollkorn" w:hAnsi="Vollkorn"/>
                <w:i/>
                <w:noProof/>
                <w:color w:val="000000" w:themeColor="text1"/>
              </w:rPr>
              <w:t>Cratoneurion</w:t>
            </w:r>
            <w:r w:rsidRPr="00B71E7B">
              <w:rPr>
                <w:rFonts w:ascii="Vollkorn" w:hAnsi="Vollkorn"/>
                <w:noProof/>
                <w:color w:val="000000" w:themeColor="text1"/>
              </w:rPr>
              <w:t xml:space="preserve">); </w:t>
            </w:r>
            <w:r w:rsidR="001062BF" w:rsidRPr="00B71E7B">
              <w:rPr>
                <w:rFonts w:ascii="Vollkorn" w:hAnsi="Vollkorn"/>
                <w:noProof/>
                <w:color w:val="000000" w:themeColor="text1"/>
              </w:rPr>
              <w:t xml:space="preserve">9180* - Păduri din </w:t>
            </w:r>
            <w:r w:rsidR="001062BF" w:rsidRPr="00B71E7B">
              <w:rPr>
                <w:rFonts w:ascii="Vollkorn" w:hAnsi="Vollkorn"/>
                <w:i/>
                <w:noProof/>
                <w:color w:val="000000" w:themeColor="text1"/>
              </w:rPr>
              <w:t>Tilio-Acerion</w:t>
            </w:r>
            <w:r w:rsidR="001062BF" w:rsidRPr="00B71E7B">
              <w:rPr>
                <w:rFonts w:ascii="Vollkorn" w:hAnsi="Vollkorn"/>
                <w:noProof/>
                <w:color w:val="000000" w:themeColor="text1"/>
              </w:rPr>
              <w:t xml:space="preserve">  pe versanți abrupți, grohotișuri și ravene; 91E0* - Păduri aluviale cu </w:t>
            </w:r>
            <w:r w:rsidR="001062BF" w:rsidRPr="00B71E7B">
              <w:rPr>
                <w:rFonts w:ascii="Vollkorn" w:hAnsi="Vollkorn"/>
                <w:i/>
                <w:noProof/>
                <w:color w:val="000000" w:themeColor="text1"/>
              </w:rPr>
              <w:t xml:space="preserve">Alnus glutinosa </w:t>
            </w:r>
            <w:r w:rsidR="001062BF" w:rsidRPr="00B71E7B">
              <w:rPr>
                <w:rFonts w:ascii="Vollkorn" w:hAnsi="Vollkorn"/>
                <w:noProof/>
                <w:color w:val="000000" w:themeColor="text1"/>
              </w:rPr>
              <w:t>si</w:t>
            </w:r>
            <w:r w:rsidR="001062BF" w:rsidRPr="00B71E7B">
              <w:rPr>
                <w:rFonts w:ascii="Vollkorn" w:hAnsi="Vollkorn"/>
                <w:i/>
                <w:noProof/>
                <w:color w:val="000000" w:themeColor="text1"/>
              </w:rPr>
              <w:t xml:space="preserve"> Fraxinus excelsior.</w:t>
            </w:r>
          </w:p>
        </w:tc>
      </w:tr>
      <w:tr w:rsidR="002F2733" w:rsidRPr="00B71E7B" w14:paraId="217A1D0B" w14:textId="77777777" w:rsidTr="002F2733">
        <w:trPr>
          <w:trHeight w:val="640"/>
        </w:trPr>
        <w:tc>
          <w:tcPr>
            <w:tcW w:w="1629" w:type="dxa"/>
            <w:vMerge/>
            <w:vAlign w:val="center"/>
            <w:hideMark/>
          </w:tcPr>
          <w:p w14:paraId="042C302B" w14:textId="77777777" w:rsidR="00104BEA" w:rsidRPr="00696ABD" w:rsidRDefault="00104BEA" w:rsidP="00104BEA">
            <w:pPr>
              <w:rPr>
                <w:rFonts w:ascii="Vollkorn" w:hAnsi="Vollkorn"/>
                <w:b/>
                <w:bCs/>
                <w:noProof/>
                <w:color w:val="000000" w:themeColor="text1"/>
              </w:rPr>
            </w:pPr>
          </w:p>
        </w:tc>
        <w:tc>
          <w:tcPr>
            <w:tcW w:w="2761" w:type="dxa"/>
            <w:shd w:val="clear" w:color="auto" w:fill="auto"/>
            <w:noWrap/>
            <w:vAlign w:val="center"/>
            <w:hideMark/>
          </w:tcPr>
          <w:p w14:paraId="2E40818B" w14:textId="77777777" w:rsidR="00104BEA" w:rsidRPr="00696ABD" w:rsidRDefault="00104BEA" w:rsidP="004158F9">
            <w:pPr>
              <w:rPr>
                <w:rFonts w:ascii="Vollkorn" w:hAnsi="Vollkorn"/>
                <w:i/>
                <w:iCs/>
                <w:noProof/>
                <w:color w:val="000000" w:themeColor="text1"/>
              </w:rPr>
            </w:pPr>
            <w:r w:rsidRPr="00696ABD">
              <w:rPr>
                <w:rFonts w:ascii="Vollkorn" w:hAnsi="Vollkorn"/>
                <w:i/>
                <w:iCs/>
                <w:noProof/>
                <w:color w:val="000000" w:themeColor="text1"/>
              </w:rPr>
              <w:t>ROSPA</w:t>
            </w:r>
            <w:r w:rsidR="00C1301F" w:rsidRPr="00696ABD">
              <w:rPr>
                <w:rFonts w:ascii="Vollkorn" w:hAnsi="Vollkorn"/>
                <w:i/>
                <w:iCs/>
                <w:noProof/>
                <w:color w:val="000000" w:themeColor="text1"/>
              </w:rPr>
              <w:t>00</w:t>
            </w:r>
            <w:r w:rsidRPr="00696ABD">
              <w:rPr>
                <w:rFonts w:ascii="Vollkorn" w:hAnsi="Vollkorn"/>
                <w:i/>
                <w:iCs/>
                <w:noProof/>
                <w:color w:val="000000" w:themeColor="text1"/>
              </w:rPr>
              <w:t xml:space="preserve">86 </w:t>
            </w:r>
            <w:r w:rsidR="00C1301F" w:rsidRPr="00696ABD">
              <w:rPr>
                <w:rFonts w:ascii="Vollkorn" w:hAnsi="Vollkorn"/>
                <w:i/>
                <w:iCs/>
                <w:noProof/>
                <w:color w:val="000000" w:themeColor="text1"/>
              </w:rPr>
              <w:t>Munții</w:t>
            </w:r>
            <w:r w:rsidRPr="00696ABD">
              <w:rPr>
                <w:rFonts w:ascii="Vollkorn" w:hAnsi="Vollkorn"/>
                <w:i/>
                <w:iCs/>
                <w:noProof/>
                <w:color w:val="000000" w:themeColor="text1"/>
              </w:rPr>
              <w:t xml:space="preserve"> Semenic - Cheile Cara</w:t>
            </w:r>
            <w:r w:rsidR="00C1301F" w:rsidRPr="00696ABD">
              <w:rPr>
                <w:rFonts w:ascii="Vollkorn" w:hAnsi="Vollkorn"/>
                <w:i/>
                <w:iCs/>
                <w:noProof/>
                <w:color w:val="000000" w:themeColor="text1"/>
              </w:rPr>
              <w:t>ș</w:t>
            </w:r>
            <w:r w:rsidRPr="00696ABD">
              <w:rPr>
                <w:rFonts w:ascii="Vollkorn" w:hAnsi="Vollkorn"/>
                <w:i/>
                <w:iCs/>
                <w:noProof/>
                <w:color w:val="000000" w:themeColor="text1"/>
              </w:rPr>
              <w:t>ului</w:t>
            </w:r>
          </w:p>
        </w:tc>
        <w:tc>
          <w:tcPr>
            <w:tcW w:w="8931" w:type="dxa"/>
            <w:shd w:val="clear" w:color="auto" w:fill="auto"/>
            <w:hideMark/>
          </w:tcPr>
          <w:p w14:paraId="7BB67381" w14:textId="018468F3" w:rsidR="00104BEA" w:rsidRPr="00B71E7B" w:rsidRDefault="00104BEA" w:rsidP="00FA294B">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 xml:space="preserve"> situl adăpostește 19 specii </w:t>
            </w:r>
            <w:r w:rsidR="001062BF" w:rsidRPr="00B71E7B">
              <w:rPr>
                <w:rFonts w:ascii="Vollkorn" w:hAnsi="Vollkorn"/>
                <w:noProof/>
                <w:color w:val="000000" w:themeColor="text1"/>
              </w:rPr>
              <w:t>de păsări</w:t>
            </w:r>
            <w:r w:rsidRPr="00B71E7B">
              <w:rPr>
                <w:rFonts w:ascii="Vollkorn" w:hAnsi="Vollkorn"/>
                <w:noProof/>
                <w:color w:val="000000" w:themeColor="text1"/>
              </w:rPr>
              <w:t xml:space="preserve"> enumerate  </w:t>
            </w:r>
            <w:r w:rsidR="00AC107F" w:rsidRPr="00B71E7B">
              <w:rPr>
                <w:rFonts w:ascii="Vollkorn" w:hAnsi="Vollkorn"/>
                <w:noProof/>
                <w:color w:val="000000" w:themeColor="text1"/>
              </w:rPr>
              <w:t>î</w:t>
            </w:r>
            <w:r w:rsidRPr="00B71E7B">
              <w:rPr>
                <w:rFonts w:ascii="Vollkorn" w:hAnsi="Vollkorn"/>
                <w:noProof/>
                <w:color w:val="000000" w:themeColor="text1"/>
              </w:rPr>
              <w:t>n anexa II a Directivea Consiliului 92/43/CEE și 21 alte specii de faun</w:t>
            </w:r>
            <w:r w:rsidR="00AC107F" w:rsidRPr="00B71E7B">
              <w:rPr>
                <w:rFonts w:ascii="Vollkorn" w:hAnsi="Vollkorn"/>
                <w:noProof/>
                <w:color w:val="000000" w:themeColor="text1"/>
              </w:rPr>
              <w:t>ă</w:t>
            </w:r>
            <w:r w:rsidRPr="00B71E7B">
              <w:rPr>
                <w:rFonts w:ascii="Vollkorn" w:hAnsi="Vollkorn"/>
                <w:noProof/>
                <w:color w:val="000000" w:themeColor="text1"/>
              </w:rPr>
              <w:t xml:space="preserve"> </w:t>
            </w:r>
            <w:r w:rsidR="00AC107F" w:rsidRPr="00B71E7B">
              <w:rPr>
                <w:rFonts w:ascii="Vollkorn" w:hAnsi="Vollkorn"/>
                <w:noProof/>
                <w:color w:val="000000" w:themeColor="text1"/>
              </w:rPr>
              <w:t>ș</w:t>
            </w:r>
            <w:r w:rsidRPr="00B71E7B">
              <w:rPr>
                <w:rFonts w:ascii="Vollkorn" w:hAnsi="Vollkorn"/>
                <w:noProof/>
                <w:color w:val="000000" w:themeColor="text1"/>
              </w:rPr>
              <w:t>i faun</w:t>
            </w:r>
            <w:r w:rsidR="00AC107F" w:rsidRPr="00B71E7B">
              <w:rPr>
                <w:rFonts w:ascii="Vollkorn" w:hAnsi="Vollkorn"/>
                <w:noProof/>
                <w:color w:val="000000" w:themeColor="text1"/>
              </w:rPr>
              <w:t>ă</w:t>
            </w:r>
            <w:r w:rsidR="001062BF" w:rsidRPr="00B71E7B">
              <w:rPr>
                <w:rFonts w:ascii="Vollkorn" w:hAnsi="Vollkorn"/>
                <w:noProof/>
                <w:color w:val="000000" w:themeColor="text1"/>
              </w:rPr>
              <w:t xml:space="preserve"> (4 specii de mamifere,  5 specii de amfibieni, 3 specii de pești, 2 specii de nevertebrate și 7 specii de plante)</w:t>
            </w:r>
            <w:r w:rsidR="004158F9" w:rsidRPr="00B71E7B">
              <w:rPr>
                <w:rFonts w:ascii="Vollkorn" w:hAnsi="Vollkorn"/>
                <w:noProof/>
                <w:color w:val="000000" w:themeColor="text1"/>
              </w:rPr>
              <w:t>.</w:t>
            </w:r>
          </w:p>
        </w:tc>
      </w:tr>
      <w:tr w:rsidR="002F2733" w:rsidRPr="00B71E7B" w14:paraId="0F1AFF61" w14:textId="77777777" w:rsidTr="002F2733">
        <w:trPr>
          <w:trHeight w:val="640"/>
        </w:trPr>
        <w:tc>
          <w:tcPr>
            <w:tcW w:w="1629" w:type="dxa"/>
            <w:vMerge/>
            <w:vAlign w:val="center"/>
            <w:hideMark/>
          </w:tcPr>
          <w:p w14:paraId="64B8E82A" w14:textId="77777777" w:rsidR="00104BEA" w:rsidRPr="00696ABD" w:rsidRDefault="00104BEA" w:rsidP="00104BEA">
            <w:pPr>
              <w:rPr>
                <w:rFonts w:ascii="Vollkorn" w:hAnsi="Vollkorn"/>
                <w:b/>
                <w:bCs/>
                <w:noProof/>
                <w:color w:val="000000" w:themeColor="text1"/>
              </w:rPr>
            </w:pPr>
          </w:p>
        </w:tc>
        <w:tc>
          <w:tcPr>
            <w:tcW w:w="2761" w:type="dxa"/>
            <w:shd w:val="clear" w:color="auto" w:fill="auto"/>
            <w:noWrap/>
            <w:vAlign w:val="center"/>
            <w:hideMark/>
          </w:tcPr>
          <w:p w14:paraId="24AF83CD" w14:textId="77777777" w:rsidR="00104BEA" w:rsidRPr="00696ABD" w:rsidRDefault="00104BEA" w:rsidP="004158F9">
            <w:pPr>
              <w:rPr>
                <w:rFonts w:ascii="Vollkorn" w:hAnsi="Vollkorn"/>
                <w:i/>
                <w:iCs/>
                <w:noProof/>
                <w:color w:val="000000" w:themeColor="text1"/>
              </w:rPr>
            </w:pPr>
            <w:r w:rsidRPr="00696ABD">
              <w:rPr>
                <w:rFonts w:ascii="Vollkorn" w:hAnsi="Vollkorn"/>
                <w:i/>
                <w:iCs/>
                <w:noProof/>
                <w:color w:val="000000" w:themeColor="text1"/>
              </w:rPr>
              <w:t>ROSCI0226 Semenic - Cheile Cara</w:t>
            </w:r>
            <w:r w:rsidR="00C1301F" w:rsidRPr="00696ABD">
              <w:rPr>
                <w:rFonts w:ascii="Vollkorn" w:hAnsi="Vollkorn"/>
                <w:i/>
                <w:iCs/>
                <w:noProof/>
                <w:color w:val="000000" w:themeColor="text1"/>
              </w:rPr>
              <w:t>ș</w:t>
            </w:r>
            <w:r w:rsidRPr="00696ABD">
              <w:rPr>
                <w:rFonts w:ascii="Vollkorn" w:hAnsi="Vollkorn"/>
                <w:i/>
                <w:iCs/>
                <w:noProof/>
                <w:color w:val="000000" w:themeColor="text1"/>
              </w:rPr>
              <w:t>ului</w:t>
            </w:r>
          </w:p>
        </w:tc>
        <w:tc>
          <w:tcPr>
            <w:tcW w:w="8931" w:type="dxa"/>
            <w:shd w:val="clear" w:color="auto" w:fill="auto"/>
            <w:hideMark/>
          </w:tcPr>
          <w:p w14:paraId="7C602291" w14:textId="70007624" w:rsidR="00104BEA" w:rsidRPr="00B71E7B" w:rsidRDefault="00104BEA" w:rsidP="00FA294B">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 xml:space="preserve"> </w:t>
            </w:r>
            <w:r w:rsidR="00AC107F" w:rsidRPr="00B71E7B">
              <w:rPr>
                <w:rFonts w:ascii="Vollkorn" w:hAnsi="Vollkorn"/>
                <w:noProof/>
                <w:color w:val="000000" w:themeColor="text1"/>
              </w:rPr>
              <w:t>s</w:t>
            </w:r>
            <w:r w:rsidRPr="00B71E7B">
              <w:rPr>
                <w:rFonts w:ascii="Vollkorn" w:hAnsi="Vollkorn"/>
                <w:noProof/>
                <w:color w:val="000000" w:themeColor="text1"/>
              </w:rPr>
              <w:t xml:space="preserve">itul adăpostește </w:t>
            </w:r>
            <w:r w:rsidR="001062BF" w:rsidRPr="00B71E7B">
              <w:rPr>
                <w:rFonts w:ascii="Vollkorn" w:hAnsi="Vollkorn"/>
                <w:noProof/>
                <w:color w:val="000000" w:themeColor="text1"/>
              </w:rPr>
              <w:t>18 specii de mamifere</w:t>
            </w:r>
            <w:r w:rsidRPr="00B71E7B">
              <w:rPr>
                <w:rFonts w:ascii="Vollkorn" w:hAnsi="Vollkorn"/>
                <w:noProof/>
                <w:color w:val="000000" w:themeColor="text1"/>
              </w:rPr>
              <w:t xml:space="preserve"> dintre care </w:t>
            </w:r>
            <w:r w:rsidR="001062BF" w:rsidRPr="00B71E7B">
              <w:rPr>
                <w:rFonts w:ascii="Vollkorn" w:hAnsi="Vollkorn"/>
                <w:noProof/>
                <w:color w:val="000000" w:themeColor="text1"/>
              </w:rPr>
              <w:t>2</w:t>
            </w:r>
            <w:r w:rsidRPr="00B71E7B">
              <w:rPr>
                <w:rFonts w:ascii="Vollkorn" w:hAnsi="Vollkorn"/>
                <w:noProof/>
                <w:color w:val="000000" w:themeColor="text1"/>
              </w:rPr>
              <w:t xml:space="preserve"> specii </w:t>
            </w:r>
            <w:r w:rsidR="001062BF" w:rsidRPr="00B71E7B">
              <w:rPr>
                <w:rFonts w:ascii="Vollkorn" w:hAnsi="Vollkorn"/>
                <w:noProof/>
                <w:color w:val="000000" w:themeColor="text1"/>
              </w:rPr>
              <w:t xml:space="preserve">prioritare, o specie de amfibieni, </w:t>
            </w:r>
            <w:r w:rsidR="00B81A33" w:rsidRPr="00B71E7B">
              <w:rPr>
                <w:rFonts w:ascii="Vollkorn" w:hAnsi="Vollkorn"/>
                <w:noProof/>
                <w:color w:val="000000" w:themeColor="text1"/>
              </w:rPr>
              <w:t>4 specii de pești, 10 specii de nevertebratedintre care 3 prioritare și o specie de plante</w:t>
            </w:r>
            <w:r w:rsidR="001062BF" w:rsidRPr="00B71E7B">
              <w:rPr>
                <w:rFonts w:ascii="Vollkorn" w:hAnsi="Vollkorn"/>
                <w:noProof/>
                <w:color w:val="000000" w:themeColor="text1"/>
              </w:rPr>
              <w:t xml:space="preserve"> </w:t>
            </w:r>
            <w:r w:rsidRPr="00B71E7B">
              <w:rPr>
                <w:rFonts w:ascii="Vollkorn" w:hAnsi="Vollkorn"/>
                <w:noProof/>
                <w:color w:val="000000" w:themeColor="text1"/>
              </w:rPr>
              <w:t xml:space="preserve">enumerate </w:t>
            </w:r>
            <w:r w:rsidR="00AC107F" w:rsidRPr="00B71E7B">
              <w:rPr>
                <w:rFonts w:ascii="Vollkorn" w:hAnsi="Vollkorn"/>
                <w:noProof/>
                <w:color w:val="000000" w:themeColor="text1"/>
              </w:rPr>
              <w:t>î</w:t>
            </w:r>
            <w:r w:rsidRPr="00B71E7B">
              <w:rPr>
                <w:rFonts w:ascii="Vollkorn" w:hAnsi="Vollkorn"/>
                <w:noProof/>
                <w:color w:val="000000" w:themeColor="text1"/>
              </w:rPr>
              <w:t xml:space="preserve">n anexa II la Directiva 92/43/CEE </w:t>
            </w:r>
            <w:r w:rsidR="00AC107F" w:rsidRPr="00B71E7B">
              <w:rPr>
                <w:rFonts w:ascii="Vollkorn" w:hAnsi="Vollkorn"/>
                <w:noProof/>
                <w:color w:val="000000" w:themeColor="text1"/>
              </w:rPr>
              <w:t>ș</w:t>
            </w:r>
            <w:r w:rsidRPr="00B71E7B">
              <w:rPr>
                <w:rFonts w:ascii="Vollkorn" w:hAnsi="Vollkorn"/>
                <w:noProof/>
                <w:color w:val="000000" w:themeColor="text1"/>
              </w:rPr>
              <w:t xml:space="preserve">i 112 alte specii de </w:t>
            </w:r>
            <w:r w:rsidR="003D4ABB" w:rsidRPr="00B71E7B">
              <w:rPr>
                <w:rFonts w:ascii="Vollkorn" w:hAnsi="Vollkorn"/>
                <w:noProof/>
                <w:color w:val="000000" w:themeColor="text1"/>
              </w:rPr>
              <w:t>floră și faună</w:t>
            </w:r>
            <w:r w:rsidR="00B81A33" w:rsidRPr="00B71E7B">
              <w:rPr>
                <w:rFonts w:ascii="Vollkorn" w:hAnsi="Vollkorn"/>
                <w:noProof/>
                <w:color w:val="000000" w:themeColor="text1"/>
              </w:rPr>
              <w:t xml:space="preserve"> (21 specii de mamifer, 14 specii de amfibieni, 5 specii de pești, 10 specii de nevertebrate și 62 specii de plante)</w:t>
            </w:r>
            <w:r w:rsidR="004158F9" w:rsidRPr="00B71E7B">
              <w:rPr>
                <w:rFonts w:ascii="Vollkorn" w:hAnsi="Vollkorn"/>
                <w:noProof/>
                <w:color w:val="000000" w:themeColor="text1"/>
              </w:rPr>
              <w:t>.</w:t>
            </w:r>
          </w:p>
        </w:tc>
      </w:tr>
      <w:tr w:rsidR="002F2733" w:rsidRPr="00B71E7B" w14:paraId="11256E7E" w14:textId="77777777" w:rsidTr="002F2733">
        <w:trPr>
          <w:trHeight w:val="960"/>
        </w:trPr>
        <w:tc>
          <w:tcPr>
            <w:tcW w:w="1629" w:type="dxa"/>
            <w:vMerge/>
            <w:vAlign w:val="center"/>
            <w:hideMark/>
          </w:tcPr>
          <w:p w14:paraId="19C3D288" w14:textId="77777777" w:rsidR="00FA294B" w:rsidRPr="00696ABD" w:rsidRDefault="00FA294B" w:rsidP="00FA294B">
            <w:pPr>
              <w:rPr>
                <w:rFonts w:ascii="Vollkorn" w:hAnsi="Vollkorn"/>
                <w:b/>
                <w:bCs/>
                <w:noProof/>
                <w:color w:val="000000" w:themeColor="text1"/>
              </w:rPr>
            </w:pPr>
          </w:p>
        </w:tc>
        <w:tc>
          <w:tcPr>
            <w:tcW w:w="2761" w:type="dxa"/>
            <w:shd w:val="clear" w:color="auto" w:fill="auto"/>
            <w:noWrap/>
            <w:vAlign w:val="center"/>
            <w:hideMark/>
          </w:tcPr>
          <w:p w14:paraId="087057EB" w14:textId="64DC398F" w:rsidR="00FA294B" w:rsidRPr="00696ABD" w:rsidRDefault="00FA294B" w:rsidP="00FA294B">
            <w:pPr>
              <w:rPr>
                <w:rFonts w:ascii="Vollkorn" w:hAnsi="Vollkorn"/>
                <w:i/>
                <w:iCs/>
                <w:noProof/>
                <w:color w:val="000000" w:themeColor="text1"/>
              </w:rPr>
            </w:pPr>
            <w:r w:rsidRPr="00696ABD">
              <w:rPr>
                <w:rFonts w:ascii="Vollkorn" w:hAnsi="Vollkorn"/>
                <w:i/>
                <w:iCs/>
                <w:noProof/>
                <w:color w:val="000000" w:themeColor="text1"/>
              </w:rPr>
              <w:t>Parcul Natural Porțile de Fier</w:t>
            </w:r>
          </w:p>
        </w:tc>
        <w:tc>
          <w:tcPr>
            <w:tcW w:w="8931" w:type="dxa"/>
            <w:shd w:val="clear" w:color="auto" w:fill="auto"/>
            <w:hideMark/>
          </w:tcPr>
          <w:p w14:paraId="0C07E0DF" w14:textId="77777777" w:rsidR="00FA294B" w:rsidRPr="00B71E7B" w:rsidRDefault="00FA294B" w:rsidP="00FA294B">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suprafața totală 1 157 kmp din care 64,90% în județul Caras-Severin;</w:t>
            </w:r>
          </w:p>
          <w:p w14:paraId="669B03B9" w14:textId="77777777" w:rsidR="00E10E4F" w:rsidRPr="00B71E7B" w:rsidRDefault="00FA294B" w:rsidP="00B81A33">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este o zonă caracterizată prin frumusețea remarcabilă a peisajelor ce are ca scop protejarea și conservarea diversității biologice, etnoflorice, culturale și a elementelor de peisaj.</w:t>
            </w:r>
          </w:p>
          <w:p w14:paraId="65A8D69B" w14:textId="7147B295" w:rsidR="00B81A33" w:rsidRPr="00B71E7B" w:rsidRDefault="00B81A33" w:rsidP="00B81A33">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 xml:space="preserve">Parcul adăpostește 29 de tipuri de habitate dintre care 6 prioritare: 40A0* - Tufărişuri subcontinentale peri-panonice; 6110* - Comunităţi rupicole calcifile sau pajişti bazifite din Alysso-Sedion albi; 6260* - Pajişti panonice şi vest-pontice pe nisipuri; 9180*- Păduri din </w:t>
            </w:r>
            <w:r w:rsidRPr="00B71E7B">
              <w:rPr>
                <w:rFonts w:ascii="Vollkorn" w:hAnsi="Vollkorn"/>
                <w:i/>
                <w:noProof/>
                <w:color w:val="000000" w:themeColor="text1"/>
              </w:rPr>
              <w:t>Tilio-Acerion</w:t>
            </w:r>
            <w:r w:rsidRPr="00B71E7B">
              <w:rPr>
                <w:rFonts w:ascii="Vollkorn" w:hAnsi="Vollkorn"/>
                <w:noProof/>
                <w:color w:val="000000" w:themeColor="text1"/>
              </w:rPr>
              <w:t xml:space="preserve"> pe versanţi abrupţi, grohotişuri şi ravene; 91E0* - Păduri aluviale cu </w:t>
            </w:r>
            <w:r w:rsidRPr="00B71E7B">
              <w:rPr>
                <w:rFonts w:ascii="Vollkorn" w:hAnsi="Vollkorn"/>
                <w:i/>
                <w:noProof/>
                <w:color w:val="000000" w:themeColor="text1"/>
              </w:rPr>
              <w:t xml:space="preserve">Alnus </w:t>
            </w:r>
            <w:r w:rsidRPr="00B71E7B">
              <w:rPr>
                <w:rFonts w:ascii="Vollkorn" w:hAnsi="Vollkorn"/>
                <w:i/>
                <w:noProof/>
                <w:color w:val="000000" w:themeColor="text1"/>
              </w:rPr>
              <w:lastRenderedPageBreak/>
              <w:t>glutinosa</w:t>
            </w:r>
            <w:r w:rsidRPr="00B71E7B">
              <w:rPr>
                <w:rFonts w:ascii="Vollkorn" w:hAnsi="Vollkorn"/>
                <w:noProof/>
                <w:color w:val="000000" w:themeColor="text1"/>
              </w:rPr>
              <w:t> şi Fraxinus excelsior (</w:t>
            </w:r>
            <w:r w:rsidRPr="00B71E7B">
              <w:rPr>
                <w:rFonts w:ascii="Vollkorn" w:hAnsi="Vollkorn"/>
                <w:i/>
                <w:noProof/>
                <w:color w:val="000000" w:themeColor="text1"/>
              </w:rPr>
              <w:t>Alno-Padion, Alnion incanae, Salicion albae</w:t>
            </w:r>
            <w:r w:rsidRPr="00B71E7B">
              <w:rPr>
                <w:rFonts w:ascii="Vollkorn" w:hAnsi="Vollkorn"/>
                <w:noProof/>
                <w:color w:val="000000" w:themeColor="text1"/>
              </w:rPr>
              <w:t>); 9530* - Vegetaţie forestieră sub-mediteraneeană cu endemitul </w:t>
            </w:r>
            <w:r w:rsidRPr="00B71E7B">
              <w:rPr>
                <w:rFonts w:ascii="Vollkorn" w:hAnsi="Vollkorn"/>
                <w:i/>
                <w:noProof/>
                <w:color w:val="000000" w:themeColor="text1"/>
              </w:rPr>
              <w:t xml:space="preserve">Pinus nigra ssp. banatica. </w:t>
            </w:r>
          </w:p>
          <w:p w14:paraId="58E981CD" w14:textId="2D0BCE16" w:rsidR="00FA294B" w:rsidRPr="00B71E7B" w:rsidRDefault="00FA294B" w:rsidP="00B81A33">
            <w:pPr>
              <w:rPr>
                <w:color w:val="000000" w:themeColor="text1"/>
              </w:rPr>
            </w:pPr>
          </w:p>
        </w:tc>
      </w:tr>
      <w:tr w:rsidR="002F2733" w:rsidRPr="00B71E7B" w14:paraId="78C41DF3" w14:textId="77777777" w:rsidTr="002F2733">
        <w:trPr>
          <w:trHeight w:val="640"/>
        </w:trPr>
        <w:tc>
          <w:tcPr>
            <w:tcW w:w="1629" w:type="dxa"/>
            <w:vMerge/>
            <w:vAlign w:val="center"/>
            <w:hideMark/>
          </w:tcPr>
          <w:p w14:paraId="640C8328" w14:textId="77777777" w:rsidR="00FA294B" w:rsidRPr="00B71E7B" w:rsidRDefault="00FA294B" w:rsidP="00FA294B">
            <w:pPr>
              <w:rPr>
                <w:rFonts w:ascii="Vollkorn" w:hAnsi="Vollkorn"/>
                <w:b/>
                <w:bCs/>
                <w:noProof/>
                <w:color w:val="000000" w:themeColor="text1"/>
              </w:rPr>
            </w:pPr>
          </w:p>
        </w:tc>
        <w:tc>
          <w:tcPr>
            <w:tcW w:w="2761" w:type="dxa"/>
            <w:shd w:val="clear" w:color="auto" w:fill="auto"/>
            <w:noWrap/>
            <w:vAlign w:val="center"/>
            <w:hideMark/>
          </w:tcPr>
          <w:p w14:paraId="4F1075E3" w14:textId="77777777" w:rsidR="00FA294B" w:rsidRPr="00696ABD" w:rsidRDefault="00FA294B" w:rsidP="00FA294B">
            <w:pPr>
              <w:rPr>
                <w:rFonts w:ascii="Vollkorn" w:hAnsi="Vollkorn"/>
                <w:i/>
                <w:iCs/>
                <w:noProof/>
                <w:color w:val="000000" w:themeColor="text1"/>
              </w:rPr>
            </w:pPr>
            <w:r w:rsidRPr="00696ABD">
              <w:rPr>
                <w:rFonts w:ascii="Vollkorn" w:hAnsi="Vollkorn"/>
                <w:i/>
                <w:iCs/>
                <w:noProof/>
                <w:color w:val="000000" w:themeColor="text1"/>
              </w:rPr>
              <w:t>ROSPA0026 Cursul Dunării - Baziaș - Portile de Fier</w:t>
            </w:r>
          </w:p>
        </w:tc>
        <w:tc>
          <w:tcPr>
            <w:tcW w:w="8931" w:type="dxa"/>
            <w:shd w:val="clear" w:color="auto" w:fill="auto"/>
            <w:hideMark/>
          </w:tcPr>
          <w:p w14:paraId="458775EF" w14:textId="3FB1E6C1" w:rsidR="00FA294B" w:rsidRPr="00B71E7B" w:rsidRDefault="00FA294B" w:rsidP="00FA294B">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 xml:space="preserve"> situl adăpostește 101 specii </w:t>
            </w:r>
            <w:r w:rsidR="00B81A33" w:rsidRPr="00B71E7B">
              <w:rPr>
                <w:rFonts w:ascii="Vollkorn" w:hAnsi="Vollkorn"/>
                <w:noProof/>
                <w:color w:val="000000" w:themeColor="text1"/>
              </w:rPr>
              <w:t>de păsări</w:t>
            </w:r>
            <w:r w:rsidRPr="00B71E7B">
              <w:rPr>
                <w:rFonts w:ascii="Vollkorn" w:hAnsi="Vollkorn"/>
                <w:noProof/>
                <w:color w:val="000000" w:themeColor="text1"/>
              </w:rPr>
              <w:t xml:space="preserve"> enumerate în anexa II la Directivea  92/43/CEE și o alta specie de</w:t>
            </w:r>
            <w:r w:rsidR="00774DD9" w:rsidRPr="00B71E7B">
              <w:rPr>
                <w:rFonts w:ascii="Vollkorn" w:hAnsi="Vollkorn"/>
                <w:noProof/>
                <w:color w:val="000000" w:themeColor="text1"/>
              </w:rPr>
              <w:t xml:space="preserve"> amfibieni</w:t>
            </w:r>
            <w:r w:rsidRPr="00B71E7B">
              <w:rPr>
                <w:rFonts w:ascii="Vollkorn" w:hAnsi="Vollkorn"/>
                <w:noProof/>
                <w:color w:val="000000" w:themeColor="text1"/>
              </w:rPr>
              <w:t>.</w:t>
            </w:r>
          </w:p>
        </w:tc>
      </w:tr>
      <w:tr w:rsidR="002F2733" w:rsidRPr="00B71E7B" w14:paraId="1199CFDB" w14:textId="77777777" w:rsidTr="002F2733">
        <w:trPr>
          <w:trHeight w:val="640"/>
        </w:trPr>
        <w:tc>
          <w:tcPr>
            <w:tcW w:w="1629" w:type="dxa"/>
            <w:vMerge/>
            <w:vAlign w:val="center"/>
            <w:hideMark/>
          </w:tcPr>
          <w:p w14:paraId="16BDE219" w14:textId="77777777" w:rsidR="00FA294B" w:rsidRPr="00B71E7B" w:rsidRDefault="00FA294B" w:rsidP="00FA294B">
            <w:pPr>
              <w:rPr>
                <w:rFonts w:ascii="Vollkorn" w:hAnsi="Vollkorn"/>
                <w:b/>
                <w:bCs/>
                <w:noProof/>
                <w:color w:val="000000" w:themeColor="text1"/>
              </w:rPr>
            </w:pPr>
          </w:p>
        </w:tc>
        <w:tc>
          <w:tcPr>
            <w:tcW w:w="2761" w:type="dxa"/>
            <w:shd w:val="clear" w:color="auto" w:fill="auto"/>
            <w:noWrap/>
            <w:vAlign w:val="center"/>
            <w:hideMark/>
          </w:tcPr>
          <w:p w14:paraId="0D97A570" w14:textId="77777777" w:rsidR="00FA294B" w:rsidRPr="00696ABD" w:rsidRDefault="00FA294B" w:rsidP="00FA294B">
            <w:pPr>
              <w:rPr>
                <w:rFonts w:ascii="Vollkorn" w:hAnsi="Vollkorn"/>
                <w:i/>
                <w:iCs/>
                <w:noProof/>
                <w:color w:val="000000" w:themeColor="text1"/>
              </w:rPr>
            </w:pPr>
            <w:r w:rsidRPr="00696ABD">
              <w:rPr>
                <w:rFonts w:ascii="Vollkorn" w:hAnsi="Vollkorn"/>
                <w:i/>
                <w:iCs/>
                <w:noProof/>
                <w:color w:val="000000" w:themeColor="text1"/>
              </w:rPr>
              <w:t>ROSCI0206 Porțile de Fier</w:t>
            </w:r>
          </w:p>
        </w:tc>
        <w:tc>
          <w:tcPr>
            <w:tcW w:w="8931" w:type="dxa"/>
            <w:shd w:val="clear" w:color="auto" w:fill="auto"/>
            <w:hideMark/>
          </w:tcPr>
          <w:p w14:paraId="0DB270B0" w14:textId="37941379" w:rsidR="00FA294B" w:rsidRPr="00B71E7B" w:rsidRDefault="00FA294B" w:rsidP="00FA294B">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 xml:space="preserve"> situl adăpostește </w:t>
            </w:r>
            <w:r w:rsidR="00774DD9" w:rsidRPr="00B71E7B">
              <w:rPr>
                <w:rFonts w:ascii="Vollkorn" w:hAnsi="Vollkorn"/>
                <w:noProof/>
                <w:color w:val="000000" w:themeColor="text1"/>
              </w:rPr>
              <w:t>20 specii de mamifere</w:t>
            </w:r>
            <w:r w:rsidRPr="00B71E7B">
              <w:rPr>
                <w:rFonts w:ascii="Vollkorn" w:hAnsi="Vollkorn"/>
                <w:noProof/>
                <w:color w:val="000000" w:themeColor="text1"/>
              </w:rPr>
              <w:t xml:space="preserve"> dintre care </w:t>
            </w:r>
            <w:r w:rsidR="00774DD9" w:rsidRPr="00B71E7B">
              <w:rPr>
                <w:rFonts w:ascii="Vollkorn" w:hAnsi="Vollkorn"/>
                <w:noProof/>
                <w:color w:val="000000" w:themeColor="text1"/>
              </w:rPr>
              <w:t>1</w:t>
            </w:r>
            <w:r w:rsidRPr="00B71E7B">
              <w:rPr>
                <w:rFonts w:ascii="Vollkorn" w:hAnsi="Vollkorn"/>
                <w:noProof/>
                <w:color w:val="000000" w:themeColor="text1"/>
              </w:rPr>
              <w:t xml:space="preserve"> prioritar</w:t>
            </w:r>
            <w:r w:rsidR="00774DD9" w:rsidRPr="00B71E7B">
              <w:rPr>
                <w:rFonts w:ascii="Vollkorn" w:hAnsi="Vollkorn"/>
                <w:noProof/>
                <w:color w:val="000000" w:themeColor="text1"/>
              </w:rPr>
              <w:t xml:space="preserve">ă, 2 specii de  amfibieni,  12 specii de pești, 16 specii de  nevertebrate dintre care 4 prioritare, 13 specii de plante și 2 specii de reptile </w:t>
            </w:r>
            <w:r w:rsidRPr="00B71E7B">
              <w:rPr>
                <w:rFonts w:ascii="Vollkorn" w:hAnsi="Vollkorn"/>
                <w:noProof/>
                <w:color w:val="000000" w:themeColor="text1"/>
              </w:rPr>
              <w:t>enumerate în anexa II la Directiva 92/43/CEE și 181 alte specii de floră și faună</w:t>
            </w:r>
            <w:r w:rsidR="00774DD9" w:rsidRPr="00B71E7B">
              <w:rPr>
                <w:rFonts w:ascii="Vollkorn" w:hAnsi="Vollkorn"/>
                <w:noProof/>
                <w:color w:val="000000" w:themeColor="text1"/>
              </w:rPr>
              <w:t xml:space="preserve"> (31 specii de mamifere, 24 specii de amfibieni, 10 specii de pești, 13 specii de nevertebrate și 103 specii de plante)</w:t>
            </w:r>
            <w:r w:rsidRPr="00B71E7B">
              <w:rPr>
                <w:rFonts w:ascii="Vollkorn" w:hAnsi="Vollkorn"/>
                <w:noProof/>
                <w:color w:val="000000" w:themeColor="text1"/>
              </w:rPr>
              <w:t>.</w:t>
            </w:r>
          </w:p>
        </w:tc>
      </w:tr>
      <w:tr w:rsidR="002F2733" w:rsidRPr="00B71E7B" w14:paraId="429318AF" w14:textId="77777777" w:rsidTr="002F2733">
        <w:trPr>
          <w:trHeight w:val="640"/>
        </w:trPr>
        <w:tc>
          <w:tcPr>
            <w:tcW w:w="1629" w:type="dxa"/>
            <w:vMerge/>
            <w:vAlign w:val="center"/>
            <w:hideMark/>
          </w:tcPr>
          <w:p w14:paraId="54C7B5B6" w14:textId="77777777" w:rsidR="00FA294B" w:rsidRPr="00B71E7B" w:rsidRDefault="00FA294B" w:rsidP="00FA294B">
            <w:pPr>
              <w:rPr>
                <w:rFonts w:ascii="Vollkorn" w:hAnsi="Vollkorn"/>
                <w:b/>
                <w:bCs/>
                <w:noProof/>
                <w:color w:val="000000" w:themeColor="text1"/>
              </w:rPr>
            </w:pPr>
          </w:p>
        </w:tc>
        <w:tc>
          <w:tcPr>
            <w:tcW w:w="2761" w:type="dxa"/>
            <w:shd w:val="clear" w:color="auto" w:fill="auto"/>
            <w:noWrap/>
            <w:vAlign w:val="center"/>
            <w:hideMark/>
          </w:tcPr>
          <w:p w14:paraId="0C92E6F4" w14:textId="77777777" w:rsidR="00FA294B" w:rsidRPr="00696ABD" w:rsidRDefault="00FA294B" w:rsidP="00FA294B">
            <w:pPr>
              <w:rPr>
                <w:rFonts w:ascii="Vollkorn" w:hAnsi="Vollkorn"/>
                <w:i/>
                <w:iCs/>
                <w:noProof/>
                <w:color w:val="000000" w:themeColor="text1"/>
              </w:rPr>
            </w:pPr>
            <w:r w:rsidRPr="00696ABD">
              <w:rPr>
                <w:rFonts w:ascii="Vollkorn" w:hAnsi="Vollkorn"/>
                <w:i/>
                <w:iCs/>
                <w:noProof/>
                <w:color w:val="000000" w:themeColor="text1"/>
              </w:rPr>
              <w:t>Parc Național Cheile Nerei - Beușnița</w:t>
            </w:r>
          </w:p>
        </w:tc>
        <w:tc>
          <w:tcPr>
            <w:tcW w:w="8931" w:type="dxa"/>
            <w:shd w:val="clear" w:color="auto" w:fill="auto"/>
            <w:hideMark/>
          </w:tcPr>
          <w:p w14:paraId="7AB2DE54" w14:textId="1CE8381B" w:rsidR="00FA294B" w:rsidRPr="00B71E7B" w:rsidRDefault="00FA294B" w:rsidP="00FA294B">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 xml:space="preserve"> suprafața totală 370 000 mp situat integral în județul Caras-Severin; </w:t>
            </w:r>
          </w:p>
          <w:p w14:paraId="1B8ADEB6" w14:textId="77777777" w:rsidR="00E10E4F" w:rsidRPr="00B71E7B" w:rsidRDefault="00FA294B" w:rsidP="00E10E4F">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aria protejată este administrată în special pentru ocrotirea ecosistemelor și recreere.</w:t>
            </w:r>
          </w:p>
          <w:p w14:paraId="3B08257E" w14:textId="12E67FA6" w:rsidR="00E10E4F" w:rsidRPr="00B71E7B" w:rsidRDefault="00E10E4F" w:rsidP="00E10E4F">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 xml:space="preserve">Parcul adăpostește 21 de habitate dintre care 8 prioritare: 40A0* - Tufărișuri subcontinentale peri-panonice; 6110* - Comunități rupicole calcifile sau pajiști din </w:t>
            </w:r>
            <w:r w:rsidRPr="00B71E7B">
              <w:rPr>
                <w:rFonts w:ascii="Vollkorn" w:hAnsi="Vollkorn"/>
                <w:i/>
                <w:noProof/>
                <w:color w:val="000000" w:themeColor="text1"/>
              </w:rPr>
              <w:t>Aysso-Sedion albi</w:t>
            </w:r>
            <w:r w:rsidRPr="00B71E7B">
              <w:rPr>
                <w:rFonts w:ascii="Vollkorn" w:hAnsi="Vollkorn"/>
                <w:noProof/>
                <w:color w:val="000000" w:themeColor="text1"/>
              </w:rPr>
              <w:t xml:space="preserve">;  6210* - Pajiști uscate seminaturale și faciesuri cu tufărișuri pe substrat calcaros - </w:t>
            </w:r>
            <w:r w:rsidRPr="00B71E7B">
              <w:rPr>
                <w:rFonts w:ascii="Vollkorn" w:hAnsi="Vollkorn"/>
                <w:i/>
                <w:noProof/>
                <w:color w:val="000000" w:themeColor="text1"/>
              </w:rPr>
              <w:t>Festuco Brometalia</w:t>
            </w:r>
            <w:r w:rsidRPr="00B71E7B">
              <w:rPr>
                <w:rFonts w:ascii="Vollkorn" w:hAnsi="Vollkorn"/>
                <w:noProof/>
                <w:color w:val="000000" w:themeColor="text1"/>
              </w:rPr>
              <w:t xml:space="preserve">; 6240* - Pajiști stepice subpanonice; 7220*- Izvoare mineralizate încrustante cu formare de tuf calcaros – </w:t>
            </w:r>
            <w:r w:rsidRPr="00B71E7B">
              <w:rPr>
                <w:rFonts w:ascii="Vollkorn" w:hAnsi="Vollkorn"/>
                <w:i/>
                <w:noProof/>
                <w:color w:val="000000" w:themeColor="text1"/>
              </w:rPr>
              <w:t>Cratoneurion</w:t>
            </w:r>
            <w:r w:rsidRPr="00B71E7B">
              <w:rPr>
                <w:rFonts w:ascii="Vollkorn" w:hAnsi="Vollkorn"/>
                <w:noProof/>
                <w:color w:val="000000" w:themeColor="text1"/>
              </w:rPr>
              <w:t xml:space="preserve">; 8160* - Grohotișuri medio-europene calcaroase din etajele colinar și montan; 9180* - Păduri de </w:t>
            </w:r>
            <w:r w:rsidRPr="00B71E7B">
              <w:rPr>
                <w:rFonts w:ascii="Vollkorn" w:hAnsi="Vollkorn"/>
                <w:i/>
                <w:noProof/>
                <w:color w:val="000000" w:themeColor="text1"/>
              </w:rPr>
              <w:t xml:space="preserve">Tilio – Acerion </w:t>
            </w:r>
            <w:r w:rsidRPr="00B71E7B">
              <w:rPr>
                <w:rFonts w:ascii="Vollkorn" w:hAnsi="Vollkorn"/>
                <w:noProof/>
                <w:color w:val="000000" w:themeColor="text1"/>
              </w:rPr>
              <w:t xml:space="preserve">pe versanși, grohotișuri și ravene; 91E0* - Păduri aluviale de </w:t>
            </w:r>
            <w:r w:rsidRPr="00B71E7B">
              <w:rPr>
                <w:rFonts w:ascii="Vollkorn" w:hAnsi="Vollkorn"/>
                <w:i/>
                <w:noProof/>
                <w:color w:val="000000" w:themeColor="text1"/>
              </w:rPr>
              <w:t xml:space="preserve">Alunul glutinosa </w:t>
            </w:r>
            <w:r w:rsidRPr="00B71E7B">
              <w:rPr>
                <w:rFonts w:ascii="Vollkorn" w:hAnsi="Vollkorn"/>
                <w:noProof/>
                <w:color w:val="000000" w:themeColor="text1"/>
              </w:rPr>
              <w:t xml:space="preserve">și </w:t>
            </w:r>
            <w:r w:rsidRPr="00B71E7B">
              <w:rPr>
                <w:rFonts w:ascii="Vollkorn" w:hAnsi="Vollkorn"/>
                <w:i/>
                <w:noProof/>
                <w:color w:val="000000" w:themeColor="text1"/>
              </w:rPr>
              <w:t xml:space="preserve">Fraxinus excelsior </w:t>
            </w:r>
            <w:r w:rsidRPr="00B71E7B">
              <w:rPr>
                <w:rFonts w:ascii="Vollkorn" w:hAnsi="Vollkorn"/>
                <w:noProof/>
                <w:color w:val="000000" w:themeColor="text1"/>
              </w:rPr>
              <w:t xml:space="preserve">– </w:t>
            </w:r>
            <w:r w:rsidRPr="00B71E7B">
              <w:rPr>
                <w:rFonts w:ascii="Vollkorn" w:hAnsi="Vollkorn"/>
                <w:i/>
                <w:noProof/>
                <w:color w:val="000000" w:themeColor="text1"/>
              </w:rPr>
              <w:t>Alno – Padion, Alnion incanae, Salicion albae.</w:t>
            </w:r>
          </w:p>
        </w:tc>
      </w:tr>
      <w:tr w:rsidR="002F2733" w:rsidRPr="00B71E7B" w14:paraId="686F1DB8" w14:textId="77777777" w:rsidTr="002F2733">
        <w:trPr>
          <w:trHeight w:val="640"/>
        </w:trPr>
        <w:tc>
          <w:tcPr>
            <w:tcW w:w="1629" w:type="dxa"/>
            <w:vMerge/>
            <w:vAlign w:val="center"/>
            <w:hideMark/>
          </w:tcPr>
          <w:p w14:paraId="2026B71C" w14:textId="77777777" w:rsidR="00FA294B" w:rsidRPr="00B71E7B" w:rsidRDefault="00FA294B" w:rsidP="00FA294B">
            <w:pPr>
              <w:rPr>
                <w:rFonts w:ascii="Vollkorn" w:hAnsi="Vollkorn"/>
                <w:b/>
                <w:bCs/>
                <w:noProof/>
                <w:color w:val="000000" w:themeColor="text1"/>
              </w:rPr>
            </w:pPr>
          </w:p>
        </w:tc>
        <w:tc>
          <w:tcPr>
            <w:tcW w:w="2761" w:type="dxa"/>
            <w:shd w:val="clear" w:color="auto" w:fill="auto"/>
            <w:noWrap/>
            <w:vAlign w:val="center"/>
            <w:hideMark/>
          </w:tcPr>
          <w:p w14:paraId="084B763B" w14:textId="77777777" w:rsidR="00FA294B" w:rsidRPr="00696ABD" w:rsidRDefault="00FA294B" w:rsidP="00FA294B">
            <w:pPr>
              <w:rPr>
                <w:rFonts w:ascii="Vollkorn" w:hAnsi="Vollkorn"/>
                <w:i/>
                <w:iCs/>
                <w:noProof/>
                <w:color w:val="000000" w:themeColor="text1"/>
              </w:rPr>
            </w:pPr>
            <w:r w:rsidRPr="00696ABD">
              <w:rPr>
                <w:rFonts w:ascii="Vollkorn" w:hAnsi="Vollkorn"/>
                <w:i/>
                <w:iCs/>
                <w:noProof/>
                <w:color w:val="000000" w:themeColor="text1"/>
              </w:rPr>
              <w:t>ROSPA0020 Cheile Nerei - Beușnița</w:t>
            </w:r>
          </w:p>
        </w:tc>
        <w:tc>
          <w:tcPr>
            <w:tcW w:w="8931" w:type="dxa"/>
            <w:shd w:val="clear" w:color="auto" w:fill="auto"/>
            <w:hideMark/>
          </w:tcPr>
          <w:p w14:paraId="52036CBB" w14:textId="657EAC38" w:rsidR="00FA294B" w:rsidRPr="00B71E7B" w:rsidRDefault="00FA294B" w:rsidP="00FA294B">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 xml:space="preserve"> situl adăpostește 100 specii </w:t>
            </w:r>
            <w:r w:rsidR="00E10E4F" w:rsidRPr="00B71E7B">
              <w:rPr>
                <w:rFonts w:ascii="Vollkorn" w:hAnsi="Vollkorn"/>
                <w:noProof/>
                <w:color w:val="000000" w:themeColor="text1"/>
              </w:rPr>
              <w:t>de păsări</w:t>
            </w:r>
            <w:r w:rsidRPr="00B71E7B">
              <w:rPr>
                <w:rFonts w:ascii="Vollkorn" w:hAnsi="Vollkorn"/>
                <w:noProof/>
                <w:color w:val="000000" w:themeColor="text1"/>
              </w:rPr>
              <w:t xml:space="preserve"> enumerate în anexa II la Directivea  92/43/CEE și 18 alte specie de floră și faună</w:t>
            </w:r>
            <w:r w:rsidR="00E10E4F" w:rsidRPr="00B71E7B">
              <w:rPr>
                <w:rFonts w:ascii="Vollkorn" w:hAnsi="Vollkorn"/>
                <w:noProof/>
                <w:color w:val="000000" w:themeColor="text1"/>
              </w:rPr>
              <w:t xml:space="preserve"> (2 specii de mamifere, 5 specii de amfibieni, 2 specii de pești, o specie de nevertebrate,  8 specii de plante)</w:t>
            </w:r>
            <w:r w:rsidRPr="00B71E7B">
              <w:rPr>
                <w:rFonts w:ascii="Vollkorn" w:hAnsi="Vollkorn"/>
                <w:noProof/>
                <w:color w:val="000000" w:themeColor="text1"/>
              </w:rPr>
              <w:t>.</w:t>
            </w:r>
          </w:p>
        </w:tc>
      </w:tr>
      <w:tr w:rsidR="002F2733" w:rsidRPr="00B71E7B" w14:paraId="2F4C84F1" w14:textId="77777777" w:rsidTr="002F2733">
        <w:trPr>
          <w:trHeight w:val="640"/>
        </w:trPr>
        <w:tc>
          <w:tcPr>
            <w:tcW w:w="1629" w:type="dxa"/>
            <w:vMerge/>
            <w:vAlign w:val="center"/>
            <w:hideMark/>
          </w:tcPr>
          <w:p w14:paraId="09D4093E" w14:textId="77777777" w:rsidR="00FA294B" w:rsidRPr="00B71E7B" w:rsidRDefault="00FA294B" w:rsidP="00FA294B">
            <w:pPr>
              <w:rPr>
                <w:rFonts w:ascii="Vollkorn" w:hAnsi="Vollkorn"/>
                <w:b/>
                <w:bCs/>
                <w:noProof/>
                <w:color w:val="000000" w:themeColor="text1"/>
              </w:rPr>
            </w:pPr>
          </w:p>
        </w:tc>
        <w:tc>
          <w:tcPr>
            <w:tcW w:w="2761" w:type="dxa"/>
            <w:shd w:val="clear" w:color="auto" w:fill="auto"/>
            <w:noWrap/>
            <w:vAlign w:val="center"/>
            <w:hideMark/>
          </w:tcPr>
          <w:p w14:paraId="26734A7E" w14:textId="77777777" w:rsidR="00FA294B" w:rsidRPr="00696ABD" w:rsidRDefault="00FA294B" w:rsidP="00FA294B">
            <w:pPr>
              <w:rPr>
                <w:rFonts w:ascii="Vollkorn" w:hAnsi="Vollkorn"/>
                <w:i/>
                <w:iCs/>
                <w:noProof/>
                <w:color w:val="000000" w:themeColor="text1"/>
              </w:rPr>
            </w:pPr>
            <w:r w:rsidRPr="00696ABD">
              <w:rPr>
                <w:rFonts w:ascii="Vollkorn" w:hAnsi="Vollkorn"/>
                <w:i/>
                <w:iCs/>
                <w:noProof/>
                <w:color w:val="000000" w:themeColor="text1"/>
              </w:rPr>
              <w:t>ROSCI0031 Cheile Nerei - Beușnița</w:t>
            </w:r>
          </w:p>
        </w:tc>
        <w:tc>
          <w:tcPr>
            <w:tcW w:w="8931" w:type="dxa"/>
            <w:shd w:val="clear" w:color="auto" w:fill="auto"/>
            <w:hideMark/>
          </w:tcPr>
          <w:p w14:paraId="2FFD9BBE" w14:textId="5767A92C" w:rsidR="00FA294B" w:rsidRPr="00B71E7B" w:rsidRDefault="00FA294B" w:rsidP="00FA294B">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 xml:space="preserve"> situl adăpostește </w:t>
            </w:r>
            <w:r w:rsidR="00E10E4F" w:rsidRPr="00B71E7B">
              <w:rPr>
                <w:rFonts w:ascii="Vollkorn" w:hAnsi="Vollkorn"/>
                <w:noProof/>
                <w:color w:val="000000" w:themeColor="text1"/>
              </w:rPr>
              <w:t>18 specii de mamifere</w:t>
            </w:r>
            <w:r w:rsidRPr="00B71E7B">
              <w:rPr>
                <w:rFonts w:ascii="Vollkorn" w:hAnsi="Vollkorn"/>
                <w:noProof/>
                <w:color w:val="000000" w:themeColor="text1"/>
              </w:rPr>
              <w:t xml:space="preserve"> dintre care </w:t>
            </w:r>
            <w:r w:rsidR="00E10E4F" w:rsidRPr="00B71E7B">
              <w:rPr>
                <w:rFonts w:ascii="Vollkorn" w:hAnsi="Vollkorn"/>
                <w:noProof/>
                <w:color w:val="000000" w:themeColor="text1"/>
              </w:rPr>
              <w:t>2</w:t>
            </w:r>
            <w:r w:rsidRPr="00B71E7B">
              <w:rPr>
                <w:rFonts w:ascii="Vollkorn" w:hAnsi="Vollkorn"/>
                <w:noProof/>
                <w:color w:val="000000" w:themeColor="text1"/>
              </w:rPr>
              <w:t xml:space="preserve"> prioritare</w:t>
            </w:r>
            <w:r w:rsidR="00E10E4F" w:rsidRPr="00B71E7B">
              <w:rPr>
                <w:rFonts w:ascii="Vollkorn" w:hAnsi="Vollkorn"/>
                <w:noProof/>
                <w:color w:val="000000" w:themeColor="text1"/>
              </w:rPr>
              <w:t xml:space="preserve">, </w:t>
            </w:r>
            <w:r w:rsidR="00555C08" w:rsidRPr="00B71E7B">
              <w:rPr>
                <w:rFonts w:ascii="Vollkorn" w:hAnsi="Vollkorn"/>
                <w:noProof/>
                <w:color w:val="000000" w:themeColor="text1"/>
              </w:rPr>
              <w:t xml:space="preserve">o specie de amfibieni, 11 specii de pești, 14 specii de nevertebrate și o specie de plante </w:t>
            </w:r>
            <w:r w:rsidRPr="00B71E7B">
              <w:rPr>
                <w:rFonts w:ascii="Vollkorn" w:hAnsi="Vollkorn"/>
                <w:noProof/>
                <w:color w:val="000000" w:themeColor="text1"/>
              </w:rPr>
              <w:t>enumerate în anexa II la Directiva 92/43/CEE și 91 alte specii de floră și faună</w:t>
            </w:r>
            <w:r w:rsidR="00555C08" w:rsidRPr="00B71E7B">
              <w:rPr>
                <w:rFonts w:ascii="Vollkorn" w:hAnsi="Vollkorn"/>
                <w:noProof/>
                <w:color w:val="000000" w:themeColor="text1"/>
              </w:rPr>
              <w:t xml:space="preserve"> (21 specii de mamifere, 18 specii de amfibieni, 2 specii de pești, 5 specii de nevertebrate, 45 specii de plante)</w:t>
            </w:r>
            <w:r w:rsidRPr="00B71E7B">
              <w:rPr>
                <w:rFonts w:ascii="Vollkorn" w:hAnsi="Vollkorn"/>
                <w:noProof/>
                <w:color w:val="000000" w:themeColor="text1"/>
              </w:rPr>
              <w:t>.</w:t>
            </w:r>
          </w:p>
        </w:tc>
      </w:tr>
      <w:tr w:rsidR="002F2733" w:rsidRPr="00B71E7B" w14:paraId="653138CA" w14:textId="77777777" w:rsidTr="002F2733">
        <w:trPr>
          <w:trHeight w:val="640"/>
        </w:trPr>
        <w:tc>
          <w:tcPr>
            <w:tcW w:w="1629" w:type="dxa"/>
            <w:vMerge/>
            <w:vAlign w:val="center"/>
            <w:hideMark/>
          </w:tcPr>
          <w:p w14:paraId="2594DEE1" w14:textId="77777777" w:rsidR="00FA294B" w:rsidRPr="00B71E7B" w:rsidRDefault="00FA294B" w:rsidP="00FA294B">
            <w:pPr>
              <w:rPr>
                <w:rFonts w:ascii="Vollkorn" w:hAnsi="Vollkorn"/>
                <w:b/>
                <w:bCs/>
                <w:noProof/>
                <w:color w:val="000000" w:themeColor="text1"/>
              </w:rPr>
            </w:pPr>
          </w:p>
        </w:tc>
        <w:tc>
          <w:tcPr>
            <w:tcW w:w="2761" w:type="dxa"/>
            <w:shd w:val="clear" w:color="auto" w:fill="auto"/>
            <w:noWrap/>
            <w:vAlign w:val="center"/>
            <w:hideMark/>
          </w:tcPr>
          <w:p w14:paraId="5B372299" w14:textId="77777777" w:rsidR="00FA294B" w:rsidRPr="00696ABD" w:rsidRDefault="00FA294B" w:rsidP="00FA294B">
            <w:pPr>
              <w:rPr>
                <w:rFonts w:ascii="Vollkorn" w:hAnsi="Vollkorn"/>
                <w:i/>
                <w:iCs/>
                <w:noProof/>
                <w:color w:val="000000" w:themeColor="text1"/>
              </w:rPr>
            </w:pPr>
            <w:r w:rsidRPr="00696ABD">
              <w:rPr>
                <w:rFonts w:ascii="Vollkorn" w:hAnsi="Vollkorn"/>
                <w:i/>
                <w:iCs/>
                <w:noProof/>
                <w:color w:val="000000" w:themeColor="text1"/>
              </w:rPr>
              <w:t>Parc Național Domogled - Valea Cernei</w:t>
            </w:r>
          </w:p>
        </w:tc>
        <w:tc>
          <w:tcPr>
            <w:tcW w:w="8931" w:type="dxa"/>
            <w:shd w:val="clear" w:color="auto" w:fill="auto"/>
            <w:hideMark/>
          </w:tcPr>
          <w:p w14:paraId="6D371EA5" w14:textId="13BD2A18" w:rsidR="00FA294B" w:rsidRPr="00B71E7B" w:rsidRDefault="00FA294B" w:rsidP="00FA294B">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 xml:space="preserve"> suprafața totală 610 000 mp din care 37% situat în județul Caraș-Severin;</w:t>
            </w:r>
          </w:p>
          <w:p w14:paraId="131777A8" w14:textId="77777777" w:rsidR="00555C08" w:rsidRPr="00B71E7B" w:rsidRDefault="00FA294B" w:rsidP="00555C08">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protejeaza diversitatea tipurilor de peisaje.</w:t>
            </w:r>
          </w:p>
          <w:p w14:paraId="769FA2B0" w14:textId="25E66759" w:rsidR="00555C08" w:rsidRPr="00B71E7B" w:rsidRDefault="00555C08" w:rsidP="00555C08">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 xml:space="preserve">Parcul adăpostește 25 de habitate de interes comunitar dintre care 8 prioritare: 6110* Comunităţi rupicole calcifile sau pajişti bazifite din </w:t>
            </w:r>
            <w:r w:rsidRPr="00B71E7B">
              <w:rPr>
                <w:rFonts w:ascii="Vollkorn" w:hAnsi="Vollkorn"/>
                <w:i/>
                <w:noProof/>
                <w:color w:val="000000" w:themeColor="text1"/>
              </w:rPr>
              <w:t>Alyssso-Sedion albi</w:t>
            </w:r>
            <w:r w:rsidRPr="00B71E7B">
              <w:rPr>
                <w:rFonts w:ascii="Vollkorn" w:hAnsi="Vollkorn"/>
                <w:noProof/>
                <w:color w:val="000000" w:themeColor="text1"/>
              </w:rPr>
              <w:t xml:space="preserve">; 8160* Grohotișuri medio-europene calcaroase ale etajelor colinar şi montan; 9530* Vegetaţie forestieră submediteraneeană cu endemitul </w:t>
            </w:r>
            <w:r w:rsidRPr="00B71E7B">
              <w:rPr>
                <w:rFonts w:ascii="Vollkorn" w:hAnsi="Vollkorn"/>
                <w:i/>
                <w:noProof/>
                <w:color w:val="000000" w:themeColor="text1"/>
              </w:rPr>
              <w:t>Pinus nigra ssp. banatica</w:t>
            </w:r>
            <w:r w:rsidRPr="00B71E7B">
              <w:rPr>
                <w:rFonts w:ascii="Vollkorn" w:hAnsi="Vollkorn"/>
                <w:noProof/>
                <w:color w:val="000000" w:themeColor="text1"/>
              </w:rPr>
              <w:t>; 7220*Izvoare petrifiante cu formare de travertin (</w:t>
            </w:r>
            <w:r w:rsidRPr="00B71E7B">
              <w:rPr>
                <w:rFonts w:ascii="Vollkorn" w:hAnsi="Vollkorn"/>
                <w:i/>
                <w:noProof/>
                <w:color w:val="000000" w:themeColor="text1"/>
              </w:rPr>
              <w:t>Cratoneurion</w:t>
            </w:r>
            <w:r w:rsidRPr="00B71E7B">
              <w:rPr>
                <w:rFonts w:ascii="Vollkorn" w:hAnsi="Vollkorn"/>
                <w:noProof/>
                <w:color w:val="000000" w:themeColor="text1"/>
              </w:rPr>
              <w:t xml:space="preserve">); 40A0*Tufărişuri subcontinetale peripanonice; 91E0* Păduri aluviale cu Alnus glutinosa şi </w:t>
            </w:r>
            <w:r w:rsidRPr="00B71E7B">
              <w:rPr>
                <w:rFonts w:ascii="Vollkorn" w:hAnsi="Vollkorn"/>
                <w:i/>
                <w:noProof/>
                <w:color w:val="000000" w:themeColor="text1"/>
              </w:rPr>
              <w:t>Fraxinus excelsior(Alno-Padion, Alnion incanae, Salicion albae</w:t>
            </w:r>
            <w:r w:rsidRPr="00B71E7B">
              <w:rPr>
                <w:rFonts w:ascii="Vollkorn" w:hAnsi="Vollkorn"/>
                <w:noProof/>
                <w:color w:val="000000" w:themeColor="text1"/>
              </w:rPr>
              <w:t xml:space="preserve">); 9180* Păduri din </w:t>
            </w:r>
            <w:r w:rsidRPr="00B71E7B">
              <w:rPr>
                <w:rFonts w:ascii="Vollkorn" w:hAnsi="Vollkorn"/>
                <w:i/>
                <w:noProof/>
                <w:color w:val="000000" w:themeColor="text1"/>
              </w:rPr>
              <w:t>Tilio-Acerion</w:t>
            </w:r>
            <w:r w:rsidRPr="00B71E7B">
              <w:rPr>
                <w:rFonts w:ascii="Vollkorn" w:hAnsi="Vollkorn"/>
                <w:noProof/>
                <w:color w:val="000000" w:themeColor="text1"/>
              </w:rPr>
              <w:t xml:space="preserve"> pe versanţi abrupţi, grohotişuri și ravene;  6210* Pajiști uscate seminaturale și faciesuri cu tufărişuri pe substrat calcaros (</w:t>
            </w:r>
            <w:r w:rsidRPr="00B71E7B">
              <w:rPr>
                <w:rFonts w:ascii="Vollkorn" w:hAnsi="Vollkorn"/>
                <w:i/>
                <w:noProof/>
                <w:color w:val="000000" w:themeColor="text1"/>
              </w:rPr>
              <w:t>Festuco Brometalia</w:t>
            </w:r>
            <w:r w:rsidRPr="00B71E7B">
              <w:rPr>
                <w:rFonts w:ascii="Vollkorn" w:hAnsi="Vollkorn"/>
                <w:noProof/>
                <w:color w:val="000000" w:themeColor="text1"/>
              </w:rPr>
              <w:t>).</w:t>
            </w:r>
          </w:p>
        </w:tc>
      </w:tr>
      <w:tr w:rsidR="002F2733" w:rsidRPr="00B71E7B" w14:paraId="4E666DB9" w14:textId="77777777" w:rsidTr="002F2733">
        <w:trPr>
          <w:trHeight w:val="640"/>
        </w:trPr>
        <w:tc>
          <w:tcPr>
            <w:tcW w:w="1629" w:type="dxa"/>
            <w:vMerge/>
            <w:vAlign w:val="center"/>
            <w:hideMark/>
          </w:tcPr>
          <w:p w14:paraId="2C5C8B27" w14:textId="77777777" w:rsidR="00FA294B" w:rsidRPr="00B71E7B" w:rsidRDefault="00FA294B" w:rsidP="00FA294B">
            <w:pPr>
              <w:rPr>
                <w:rFonts w:ascii="Vollkorn" w:hAnsi="Vollkorn"/>
                <w:b/>
                <w:bCs/>
                <w:noProof/>
                <w:color w:val="000000" w:themeColor="text1"/>
              </w:rPr>
            </w:pPr>
          </w:p>
        </w:tc>
        <w:tc>
          <w:tcPr>
            <w:tcW w:w="2761" w:type="dxa"/>
            <w:shd w:val="clear" w:color="auto" w:fill="auto"/>
            <w:noWrap/>
            <w:vAlign w:val="center"/>
            <w:hideMark/>
          </w:tcPr>
          <w:p w14:paraId="755334FA" w14:textId="77777777" w:rsidR="00FA294B" w:rsidRPr="00696ABD" w:rsidRDefault="00FA294B" w:rsidP="00FA294B">
            <w:pPr>
              <w:rPr>
                <w:rFonts w:ascii="Vollkorn" w:hAnsi="Vollkorn"/>
                <w:i/>
                <w:iCs/>
                <w:noProof/>
                <w:color w:val="000000" w:themeColor="text1"/>
              </w:rPr>
            </w:pPr>
            <w:r w:rsidRPr="00696ABD">
              <w:rPr>
                <w:rFonts w:ascii="Vollkorn" w:hAnsi="Vollkorn"/>
                <w:i/>
                <w:iCs/>
                <w:noProof/>
                <w:color w:val="000000" w:themeColor="text1"/>
              </w:rPr>
              <w:t>ROSPA0035 Domogled - Valea Cernei</w:t>
            </w:r>
          </w:p>
        </w:tc>
        <w:tc>
          <w:tcPr>
            <w:tcW w:w="8931" w:type="dxa"/>
            <w:shd w:val="clear" w:color="auto" w:fill="auto"/>
            <w:hideMark/>
          </w:tcPr>
          <w:p w14:paraId="1424448C" w14:textId="00D03A9D" w:rsidR="00FA294B" w:rsidRPr="00B71E7B" w:rsidRDefault="00FA294B" w:rsidP="00FA294B">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 xml:space="preserve"> situl adăpostește 23 specii  enumerate în anexa II la Directiva 92/43/CEE si 2 alte specii de floră și faună</w:t>
            </w:r>
            <w:r w:rsidR="00555C08" w:rsidRPr="00B71E7B">
              <w:rPr>
                <w:rFonts w:ascii="Vollkorn" w:hAnsi="Vollkorn"/>
                <w:noProof/>
                <w:color w:val="000000" w:themeColor="text1"/>
              </w:rPr>
              <w:t xml:space="preserve"> (o specie de mamifere și o specie de amfibieni)</w:t>
            </w:r>
            <w:r w:rsidRPr="00B71E7B">
              <w:rPr>
                <w:rFonts w:ascii="Vollkorn" w:hAnsi="Vollkorn"/>
                <w:noProof/>
                <w:color w:val="000000" w:themeColor="text1"/>
              </w:rPr>
              <w:t>.</w:t>
            </w:r>
          </w:p>
        </w:tc>
      </w:tr>
      <w:tr w:rsidR="002F2733" w:rsidRPr="00B71E7B" w14:paraId="48BB10FF" w14:textId="77777777" w:rsidTr="002F2733">
        <w:trPr>
          <w:trHeight w:val="640"/>
        </w:trPr>
        <w:tc>
          <w:tcPr>
            <w:tcW w:w="1629" w:type="dxa"/>
            <w:vMerge/>
            <w:vAlign w:val="center"/>
            <w:hideMark/>
          </w:tcPr>
          <w:p w14:paraId="4A8C3B42" w14:textId="77777777" w:rsidR="00FA294B" w:rsidRPr="00B71E7B" w:rsidRDefault="00FA294B" w:rsidP="00FA294B">
            <w:pPr>
              <w:rPr>
                <w:rFonts w:ascii="Vollkorn" w:hAnsi="Vollkorn"/>
                <w:b/>
                <w:bCs/>
                <w:noProof/>
                <w:color w:val="000000" w:themeColor="text1"/>
              </w:rPr>
            </w:pPr>
          </w:p>
        </w:tc>
        <w:tc>
          <w:tcPr>
            <w:tcW w:w="2761" w:type="dxa"/>
            <w:shd w:val="clear" w:color="auto" w:fill="auto"/>
            <w:noWrap/>
            <w:vAlign w:val="center"/>
            <w:hideMark/>
          </w:tcPr>
          <w:p w14:paraId="00CA1FC8" w14:textId="77777777" w:rsidR="00FA294B" w:rsidRPr="00696ABD" w:rsidRDefault="00FA294B" w:rsidP="00FA294B">
            <w:pPr>
              <w:rPr>
                <w:rFonts w:ascii="Vollkorn" w:hAnsi="Vollkorn"/>
                <w:i/>
                <w:iCs/>
                <w:noProof/>
                <w:color w:val="000000" w:themeColor="text1"/>
              </w:rPr>
            </w:pPr>
            <w:r w:rsidRPr="00696ABD">
              <w:rPr>
                <w:rFonts w:ascii="Vollkorn" w:hAnsi="Vollkorn"/>
                <w:i/>
                <w:iCs/>
                <w:noProof/>
                <w:color w:val="000000" w:themeColor="text1"/>
              </w:rPr>
              <w:t>ROSCI0069 Domogled - Valea Cernei</w:t>
            </w:r>
          </w:p>
        </w:tc>
        <w:tc>
          <w:tcPr>
            <w:tcW w:w="8931" w:type="dxa"/>
            <w:shd w:val="clear" w:color="auto" w:fill="auto"/>
            <w:hideMark/>
          </w:tcPr>
          <w:p w14:paraId="6531F619" w14:textId="4E674DBD" w:rsidR="00FA294B" w:rsidRPr="00B71E7B" w:rsidRDefault="00FA294B" w:rsidP="00FA294B">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 xml:space="preserve"> situl adăpostește </w:t>
            </w:r>
            <w:r w:rsidR="00555C08" w:rsidRPr="00B71E7B">
              <w:rPr>
                <w:rFonts w:ascii="Vollkorn" w:hAnsi="Vollkorn"/>
                <w:noProof/>
                <w:color w:val="000000" w:themeColor="text1"/>
              </w:rPr>
              <w:t xml:space="preserve">24 </w:t>
            </w:r>
            <w:r w:rsidRPr="00B71E7B">
              <w:rPr>
                <w:rFonts w:ascii="Vollkorn" w:hAnsi="Vollkorn"/>
                <w:noProof/>
                <w:color w:val="000000" w:themeColor="text1"/>
              </w:rPr>
              <w:t xml:space="preserve"> specii </w:t>
            </w:r>
            <w:r w:rsidR="00555C08" w:rsidRPr="00B71E7B">
              <w:rPr>
                <w:rFonts w:ascii="Vollkorn" w:hAnsi="Vollkorn"/>
                <w:noProof/>
                <w:color w:val="000000" w:themeColor="text1"/>
              </w:rPr>
              <w:t>de mamifere dintre care</w:t>
            </w:r>
            <w:r w:rsidR="0077206E" w:rsidRPr="00B71E7B">
              <w:rPr>
                <w:rFonts w:ascii="Vollkorn" w:hAnsi="Vollkorn"/>
                <w:noProof/>
                <w:color w:val="000000" w:themeColor="text1"/>
              </w:rPr>
              <w:t xml:space="preserve"> două prioritare,  o specie de amfibieni, 6 specii de pești, 22 de specii de nevertebrate dintre care 5 prioritare, două specii de plante dintre care una prioritară si o specie de reptile</w:t>
            </w:r>
            <w:r w:rsidRPr="00B71E7B">
              <w:rPr>
                <w:rFonts w:ascii="Vollkorn" w:hAnsi="Vollkorn"/>
                <w:noProof/>
                <w:color w:val="000000" w:themeColor="text1"/>
              </w:rPr>
              <w:t xml:space="preserve"> enumerate în anexa II la Directiva 92/43/CEE și 98 alte specii de floră și faună</w:t>
            </w:r>
            <w:r w:rsidR="0077206E" w:rsidRPr="00B71E7B">
              <w:rPr>
                <w:rFonts w:ascii="Vollkorn" w:hAnsi="Vollkorn"/>
                <w:noProof/>
                <w:color w:val="000000" w:themeColor="text1"/>
              </w:rPr>
              <w:t xml:space="preserve"> (19 specii de mamifere, 19 specii de amfibieni, o specie de pești, 10 specii de nevertebrate și 49 specii de plante)</w:t>
            </w:r>
            <w:r w:rsidRPr="00B71E7B">
              <w:rPr>
                <w:rFonts w:ascii="Vollkorn" w:hAnsi="Vollkorn"/>
                <w:noProof/>
                <w:color w:val="000000" w:themeColor="text1"/>
              </w:rPr>
              <w:t>.</w:t>
            </w:r>
          </w:p>
        </w:tc>
      </w:tr>
      <w:tr w:rsidR="002F2733" w:rsidRPr="00B71E7B" w14:paraId="1CA417BB" w14:textId="77777777" w:rsidTr="002F2733">
        <w:trPr>
          <w:trHeight w:val="1600"/>
        </w:trPr>
        <w:tc>
          <w:tcPr>
            <w:tcW w:w="1629" w:type="dxa"/>
            <w:vMerge/>
            <w:vAlign w:val="center"/>
            <w:hideMark/>
          </w:tcPr>
          <w:p w14:paraId="4B87EBDD" w14:textId="77777777" w:rsidR="00FA294B" w:rsidRPr="00B71E7B" w:rsidRDefault="00FA294B" w:rsidP="00FA294B">
            <w:pPr>
              <w:rPr>
                <w:rFonts w:ascii="Vollkorn" w:hAnsi="Vollkorn"/>
                <w:b/>
                <w:bCs/>
                <w:noProof/>
                <w:color w:val="000000" w:themeColor="text1"/>
              </w:rPr>
            </w:pPr>
          </w:p>
        </w:tc>
        <w:tc>
          <w:tcPr>
            <w:tcW w:w="2761" w:type="dxa"/>
            <w:shd w:val="clear" w:color="auto" w:fill="auto"/>
            <w:noWrap/>
            <w:vAlign w:val="center"/>
            <w:hideMark/>
          </w:tcPr>
          <w:p w14:paraId="38706656" w14:textId="77777777" w:rsidR="00FA294B" w:rsidRPr="00696ABD" w:rsidRDefault="00FA294B" w:rsidP="00FA294B">
            <w:pPr>
              <w:rPr>
                <w:rFonts w:ascii="Vollkorn" w:hAnsi="Vollkorn"/>
                <w:i/>
                <w:iCs/>
                <w:noProof/>
                <w:color w:val="000000" w:themeColor="text1"/>
              </w:rPr>
            </w:pPr>
            <w:r w:rsidRPr="00696ABD">
              <w:rPr>
                <w:rFonts w:ascii="Vollkorn" w:hAnsi="Vollkorn"/>
                <w:i/>
                <w:iCs/>
                <w:noProof/>
                <w:color w:val="000000" w:themeColor="text1"/>
              </w:rPr>
              <w:t>Parcul Natural Geoparcul Platoul Mehedinți</w:t>
            </w:r>
          </w:p>
        </w:tc>
        <w:tc>
          <w:tcPr>
            <w:tcW w:w="8931" w:type="dxa"/>
            <w:shd w:val="clear" w:color="auto" w:fill="auto"/>
            <w:hideMark/>
          </w:tcPr>
          <w:p w14:paraId="4B12BE0B" w14:textId="5AFD8CBF" w:rsidR="00FA294B" w:rsidRPr="00B71E7B" w:rsidRDefault="00FA294B" w:rsidP="00FA294B">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 xml:space="preserve"> suprafața totală 106 000 000 mp din care cca. 1% situat în județul Caraș-Severin; </w:t>
            </w:r>
          </w:p>
          <w:p w14:paraId="29118CCE" w14:textId="604C0963" w:rsidR="00FA294B" w:rsidRPr="00B71E7B" w:rsidRDefault="00FA294B" w:rsidP="00FA294B">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protejează diversitatea tipurilor de peisaje;.</w:t>
            </w:r>
          </w:p>
          <w:p w14:paraId="2B734D30" w14:textId="77777777" w:rsidR="0077206E" w:rsidRPr="00B71E7B" w:rsidRDefault="00FA294B" w:rsidP="0077206E">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aria naturală protejata este recunoscută pentru frumusețea peisajelor și diversitatea biologică ce pot fi valorificate în condițiile păstrării tradițiilor, iar îmbunătățirea vieții comunităților să fie rezultatul unor activități economice ale locuitorilor, desfășurate în armonie cu natura.</w:t>
            </w:r>
          </w:p>
          <w:p w14:paraId="21538864" w14:textId="6B7004CA" w:rsidR="0077206E" w:rsidRPr="00B71E7B" w:rsidRDefault="0077206E" w:rsidP="0077206E">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Geoparcul adăpostește 13 habitate dintre care 6 prioritare: 40A0* Tufărişuri subcontinentale peri-panonice; 6210* Pajişti uscate seminaturale şi faciesuri cu tufărişuri pe substrat calcaros (</w:t>
            </w:r>
            <w:r w:rsidRPr="00B71E7B">
              <w:rPr>
                <w:rFonts w:ascii="Vollkorn" w:hAnsi="Vollkorn"/>
                <w:i/>
                <w:noProof/>
                <w:color w:val="000000" w:themeColor="text1"/>
              </w:rPr>
              <w:t>FestucoBrometalia</w:t>
            </w:r>
            <w:r w:rsidRPr="00B71E7B">
              <w:rPr>
                <w:rFonts w:ascii="Vollkorn" w:hAnsi="Vollkorn"/>
                <w:noProof/>
                <w:color w:val="000000" w:themeColor="text1"/>
              </w:rPr>
              <w:t xml:space="preserve">); 8160* (R6115) Comunităţi daco-balcanice pioniere pe grohotişuri mobile cu </w:t>
            </w:r>
            <w:r w:rsidRPr="00B71E7B">
              <w:rPr>
                <w:rFonts w:ascii="Vollkorn" w:hAnsi="Vollkorn"/>
                <w:i/>
                <w:noProof/>
                <w:color w:val="000000" w:themeColor="text1"/>
              </w:rPr>
              <w:t>Achnatherum calamagrostis</w:t>
            </w:r>
            <w:r w:rsidRPr="00B71E7B">
              <w:rPr>
                <w:rFonts w:ascii="Vollkorn" w:hAnsi="Vollkorn"/>
                <w:noProof/>
                <w:color w:val="000000" w:themeColor="text1"/>
              </w:rPr>
              <w:t xml:space="preserve">; 9180* Păduri din </w:t>
            </w:r>
            <w:r w:rsidRPr="00B71E7B">
              <w:rPr>
                <w:rFonts w:ascii="Vollkorn" w:hAnsi="Vollkorn"/>
                <w:i/>
                <w:noProof/>
                <w:color w:val="000000" w:themeColor="text1"/>
              </w:rPr>
              <w:t>Tilio-Acerion</w:t>
            </w:r>
            <w:r w:rsidRPr="00B71E7B">
              <w:rPr>
                <w:rFonts w:ascii="Vollkorn" w:hAnsi="Vollkorn"/>
                <w:noProof/>
                <w:color w:val="000000" w:themeColor="text1"/>
              </w:rPr>
              <w:t xml:space="preserve"> pe versanţi abrupţi, grohotişuri şi ravene; 91E0* (R4402) Păduri daco-getice de lunci colinare de anin negru (</w:t>
            </w:r>
            <w:r w:rsidRPr="00B71E7B">
              <w:rPr>
                <w:rFonts w:ascii="Vollkorn" w:hAnsi="Vollkorn"/>
                <w:i/>
                <w:noProof/>
                <w:color w:val="000000" w:themeColor="text1"/>
              </w:rPr>
              <w:t>Alnus glutinosa</w:t>
            </w:r>
            <w:r w:rsidRPr="00B71E7B">
              <w:rPr>
                <w:rFonts w:ascii="Vollkorn" w:hAnsi="Vollkorn"/>
                <w:noProof/>
                <w:color w:val="000000" w:themeColor="text1"/>
              </w:rPr>
              <w:t xml:space="preserve">) cu </w:t>
            </w:r>
            <w:r w:rsidRPr="00B71E7B">
              <w:rPr>
                <w:rFonts w:ascii="Vollkorn" w:hAnsi="Vollkorn"/>
                <w:i/>
                <w:noProof/>
                <w:color w:val="000000" w:themeColor="text1"/>
              </w:rPr>
              <w:t>Stellaria nemorum</w:t>
            </w:r>
            <w:r w:rsidRPr="00B71E7B">
              <w:rPr>
                <w:rFonts w:ascii="Vollkorn" w:hAnsi="Vollkorn"/>
                <w:noProof/>
                <w:color w:val="000000" w:themeColor="text1"/>
              </w:rPr>
              <w:t>; 9530* (R4218) Păduri-rarişti sud-est carpatice de pin negru (</w:t>
            </w:r>
            <w:r w:rsidRPr="00B71E7B">
              <w:rPr>
                <w:rFonts w:ascii="Vollkorn" w:hAnsi="Vollkorn"/>
                <w:i/>
                <w:noProof/>
                <w:color w:val="000000" w:themeColor="text1"/>
              </w:rPr>
              <w:t>Pinus nigra ssp. banatica</w:t>
            </w:r>
            <w:r w:rsidRPr="00B71E7B">
              <w:rPr>
                <w:rFonts w:ascii="Vollkorn" w:hAnsi="Vollkorn"/>
                <w:noProof/>
                <w:color w:val="000000" w:themeColor="text1"/>
              </w:rPr>
              <w:t xml:space="preserve">) cu </w:t>
            </w:r>
            <w:r w:rsidRPr="00B71E7B">
              <w:rPr>
                <w:rFonts w:ascii="Vollkorn" w:hAnsi="Vollkorn"/>
                <w:i/>
                <w:noProof/>
                <w:color w:val="000000" w:themeColor="text1"/>
              </w:rPr>
              <w:t>Genista radiata</w:t>
            </w:r>
            <w:r w:rsidRPr="00B71E7B">
              <w:rPr>
                <w:rFonts w:ascii="Vollkorn" w:hAnsi="Vollkorn"/>
                <w:noProof/>
                <w:color w:val="000000" w:themeColor="text1"/>
              </w:rPr>
              <w:t>.</w:t>
            </w:r>
          </w:p>
        </w:tc>
      </w:tr>
      <w:tr w:rsidR="002F2733" w:rsidRPr="00B71E7B" w14:paraId="165F03D0" w14:textId="77777777" w:rsidTr="002F2733">
        <w:trPr>
          <w:trHeight w:val="940"/>
        </w:trPr>
        <w:tc>
          <w:tcPr>
            <w:tcW w:w="1629" w:type="dxa"/>
            <w:vMerge/>
            <w:vAlign w:val="center"/>
            <w:hideMark/>
          </w:tcPr>
          <w:p w14:paraId="5E2F2BA3" w14:textId="77777777" w:rsidR="00FA294B" w:rsidRPr="00B71E7B" w:rsidRDefault="00FA294B" w:rsidP="00FA294B">
            <w:pPr>
              <w:rPr>
                <w:rFonts w:ascii="Vollkorn" w:hAnsi="Vollkorn"/>
                <w:b/>
                <w:bCs/>
                <w:noProof/>
                <w:color w:val="000000" w:themeColor="text1"/>
              </w:rPr>
            </w:pPr>
          </w:p>
        </w:tc>
        <w:tc>
          <w:tcPr>
            <w:tcW w:w="2761" w:type="dxa"/>
            <w:shd w:val="clear" w:color="auto" w:fill="auto"/>
            <w:noWrap/>
            <w:vAlign w:val="center"/>
            <w:hideMark/>
          </w:tcPr>
          <w:p w14:paraId="52A9E9B9" w14:textId="77777777" w:rsidR="00FA294B" w:rsidRPr="00696ABD" w:rsidRDefault="00FA294B" w:rsidP="00FA294B">
            <w:pPr>
              <w:rPr>
                <w:rFonts w:ascii="Vollkorn" w:hAnsi="Vollkorn"/>
                <w:i/>
                <w:iCs/>
                <w:noProof/>
                <w:color w:val="000000" w:themeColor="text1"/>
              </w:rPr>
            </w:pPr>
            <w:r w:rsidRPr="00696ABD">
              <w:rPr>
                <w:rFonts w:ascii="Vollkorn" w:hAnsi="Vollkorn"/>
                <w:i/>
                <w:iCs/>
                <w:noProof/>
                <w:color w:val="000000" w:themeColor="text1"/>
              </w:rPr>
              <w:t>Parcul Natural Geoparcul Dinozaurilor Țara Hațegului</w:t>
            </w:r>
          </w:p>
        </w:tc>
        <w:tc>
          <w:tcPr>
            <w:tcW w:w="8931" w:type="dxa"/>
            <w:shd w:val="clear" w:color="auto" w:fill="auto"/>
            <w:hideMark/>
          </w:tcPr>
          <w:p w14:paraId="5B78526B" w14:textId="6C828962" w:rsidR="00FA294B" w:rsidRPr="00B71E7B" w:rsidRDefault="00FA294B" w:rsidP="00FA294B">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 xml:space="preserve"> suprafața totală 1 024 kmp din care mai pu</w:t>
            </w:r>
            <w:r w:rsidR="00515439" w:rsidRPr="00B71E7B">
              <w:rPr>
                <w:rFonts w:ascii="Vollkorn" w:hAnsi="Vollkorn"/>
                <w:noProof/>
                <w:color w:val="000000" w:themeColor="text1"/>
              </w:rPr>
              <w:t>ț</w:t>
            </w:r>
            <w:r w:rsidRPr="00B71E7B">
              <w:rPr>
                <w:rFonts w:ascii="Vollkorn" w:hAnsi="Vollkorn"/>
                <w:noProof/>
                <w:color w:val="000000" w:themeColor="text1"/>
              </w:rPr>
              <w:t xml:space="preserve">in de 0,5 % situat  în județul Caraș-Severin; </w:t>
            </w:r>
          </w:p>
          <w:p w14:paraId="29AB4825" w14:textId="77777777" w:rsidR="00FA294B" w:rsidRPr="00B71E7B" w:rsidRDefault="00FA294B" w:rsidP="00FA294B">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modul creativ de valorificare turistică, educațională și științifică a unui patrimoniu geologic și cultural deosebit.</w:t>
            </w:r>
          </w:p>
          <w:p w14:paraId="31FEC882" w14:textId="0C0BE301" w:rsidR="00515439" w:rsidRPr="00B71E7B" w:rsidRDefault="00515439" w:rsidP="00FA294B">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 xml:space="preserve">Geoparcul adăpostește 9 habitate dintre care 2 prioritare: 6240* - Pajiști stepice subpanonice și 4070* - Tufărișuri cu Pinus mugo și </w:t>
            </w:r>
            <w:r w:rsidRPr="00B71E7B">
              <w:rPr>
                <w:rFonts w:ascii="Vollkorn" w:hAnsi="Vollkorn"/>
                <w:i/>
                <w:noProof/>
                <w:color w:val="000000" w:themeColor="text1"/>
              </w:rPr>
              <w:t>Rhododendron myrtifolium.</w:t>
            </w:r>
          </w:p>
        </w:tc>
      </w:tr>
      <w:tr w:rsidR="002F2733" w:rsidRPr="00B71E7B" w14:paraId="32DE77F0" w14:textId="77777777" w:rsidTr="002F2733">
        <w:trPr>
          <w:trHeight w:val="640"/>
        </w:trPr>
        <w:tc>
          <w:tcPr>
            <w:tcW w:w="1629" w:type="dxa"/>
            <w:vMerge/>
            <w:vAlign w:val="center"/>
            <w:hideMark/>
          </w:tcPr>
          <w:p w14:paraId="5621FB35" w14:textId="77777777" w:rsidR="00FA294B" w:rsidRPr="00B71E7B" w:rsidRDefault="00FA294B" w:rsidP="00FA294B">
            <w:pPr>
              <w:rPr>
                <w:rFonts w:ascii="Vollkorn" w:hAnsi="Vollkorn"/>
                <w:b/>
                <w:bCs/>
                <w:noProof/>
                <w:color w:val="000000" w:themeColor="text1"/>
              </w:rPr>
            </w:pPr>
          </w:p>
        </w:tc>
        <w:tc>
          <w:tcPr>
            <w:tcW w:w="2761" w:type="dxa"/>
            <w:shd w:val="clear" w:color="auto" w:fill="auto"/>
            <w:noWrap/>
            <w:vAlign w:val="center"/>
            <w:hideMark/>
          </w:tcPr>
          <w:p w14:paraId="70AF0661" w14:textId="77777777" w:rsidR="00FA294B" w:rsidRPr="00696ABD" w:rsidRDefault="00FA294B" w:rsidP="00FA294B">
            <w:pPr>
              <w:rPr>
                <w:rFonts w:ascii="Vollkorn" w:hAnsi="Vollkorn"/>
                <w:i/>
                <w:iCs/>
                <w:noProof/>
                <w:color w:val="000000" w:themeColor="text1"/>
              </w:rPr>
            </w:pPr>
            <w:r w:rsidRPr="00696ABD">
              <w:rPr>
                <w:rFonts w:ascii="Vollkorn" w:hAnsi="Vollkorn"/>
                <w:i/>
                <w:iCs/>
                <w:noProof/>
                <w:color w:val="000000" w:themeColor="text1"/>
              </w:rPr>
              <w:t>ROSPA0080 Munții Almăjului - Locvei</w:t>
            </w:r>
          </w:p>
        </w:tc>
        <w:tc>
          <w:tcPr>
            <w:tcW w:w="8931" w:type="dxa"/>
            <w:shd w:val="clear" w:color="auto" w:fill="auto"/>
            <w:hideMark/>
          </w:tcPr>
          <w:p w14:paraId="0594A72F" w14:textId="407B1294" w:rsidR="00FA294B" w:rsidRPr="00B71E7B" w:rsidRDefault="00FA294B" w:rsidP="00FA294B">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 xml:space="preserve"> situl adăpostește 36 specii </w:t>
            </w:r>
            <w:r w:rsidR="00515439" w:rsidRPr="00B71E7B">
              <w:rPr>
                <w:rFonts w:ascii="Vollkorn" w:hAnsi="Vollkorn"/>
                <w:noProof/>
                <w:color w:val="000000" w:themeColor="text1"/>
              </w:rPr>
              <w:t>de păsări</w:t>
            </w:r>
            <w:r w:rsidRPr="00B71E7B">
              <w:rPr>
                <w:rFonts w:ascii="Vollkorn" w:hAnsi="Vollkorn"/>
                <w:noProof/>
                <w:color w:val="000000" w:themeColor="text1"/>
              </w:rPr>
              <w:t xml:space="preserve"> enumerate în anexa II la Directiva 92/43/CEE și 12 alte specii de floră și faună</w:t>
            </w:r>
            <w:r w:rsidR="00515439" w:rsidRPr="00B71E7B">
              <w:rPr>
                <w:rFonts w:ascii="Vollkorn" w:hAnsi="Vollkorn"/>
                <w:noProof/>
                <w:color w:val="000000" w:themeColor="text1"/>
              </w:rPr>
              <w:t xml:space="preserve"> (5 specii de mamifere și 7 specii de plante)</w:t>
            </w:r>
            <w:r w:rsidRPr="00B71E7B">
              <w:rPr>
                <w:rFonts w:ascii="Vollkorn" w:hAnsi="Vollkorn"/>
                <w:noProof/>
                <w:color w:val="000000" w:themeColor="text1"/>
              </w:rPr>
              <w:t>.</w:t>
            </w:r>
          </w:p>
        </w:tc>
      </w:tr>
      <w:tr w:rsidR="002F2733" w:rsidRPr="00B71E7B" w14:paraId="4D21BCA8" w14:textId="77777777" w:rsidTr="002F2733">
        <w:trPr>
          <w:trHeight w:val="640"/>
        </w:trPr>
        <w:tc>
          <w:tcPr>
            <w:tcW w:w="1629" w:type="dxa"/>
            <w:vMerge/>
            <w:vAlign w:val="center"/>
            <w:hideMark/>
          </w:tcPr>
          <w:p w14:paraId="1BABFF11" w14:textId="77777777" w:rsidR="00FA294B" w:rsidRPr="00B71E7B" w:rsidRDefault="00FA294B" w:rsidP="00FA294B">
            <w:pPr>
              <w:rPr>
                <w:rFonts w:ascii="Vollkorn" w:hAnsi="Vollkorn"/>
                <w:b/>
                <w:bCs/>
                <w:noProof/>
                <w:color w:val="000000" w:themeColor="text1"/>
              </w:rPr>
            </w:pPr>
          </w:p>
        </w:tc>
        <w:tc>
          <w:tcPr>
            <w:tcW w:w="2761" w:type="dxa"/>
            <w:shd w:val="clear" w:color="auto" w:fill="auto"/>
            <w:noWrap/>
            <w:vAlign w:val="center"/>
            <w:hideMark/>
          </w:tcPr>
          <w:p w14:paraId="3064F097" w14:textId="77777777" w:rsidR="00FA294B" w:rsidRPr="00696ABD" w:rsidRDefault="00FA294B" w:rsidP="00FA294B">
            <w:pPr>
              <w:rPr>
                <w:rFonts w:ascii="Vollkorn" w:hAnsi="Vollkorn"/>
                <w:i/>
                <w:iCs/>
                <w:noProof/>
                <w:color w:val="000000" w:themeColor="text1"/>
              </w:rPr>
            </w:pPr>
            <w:r w:rsidRPr="00696ABD">
              <w:rPr>
                <w:rFonts w:ascii="Vollkorn" w:hAnsi="Vollkorn"/>
                <w:i/>
                <w:iCs/>
                <w:noProof/>
                <w:color w:val="000000" w:themeColor="text1"/>
              </w:rPr>
              <w:t>ROSCI0032 Cheile Rudăriei</w:t>
            </w:r>
          </w:p>
        </w:tc>
        <w:tc>
          <w:tcPr>
            <w:tcW w:w="8931" w:type="dxa"/>
            <w:shd w:val="clear" w:color="auto" w:fill="auto"/>
            <w:hideMark/>
          </w:tcPr>
          <w:p w14:paraId="2B6E9A49" w14:textId="0104047C" w:rsidR="00FA294B" w:rsidRPr="00B71E7B" w:rsidRDefault="00FA294B" w:rsidP="00FA294B">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 xml:space="preserve"> situl adăpostește </w:t>
            </w:r>
            <w:r w:rsidR="00515439" w:rsidRPr="00B71E7B">
              <w:rPr>
                <w:rFonts w:ascii="Vollkorn" w:hAnsi="Vollkorn"/>
                <w:noProof/>
                <w:color w:val="000000" w:themeColor="text1"/>
              </w:rPr>
              <w:t>2</w:t>
            </w:r>
            <w:r w:rsidRPr="00B71E7B">
              <w:rPr>
                <w:rFonts w:ascii="Vollkorn" w:hAnsi="Vollkorn"/>
                <w:noProof/>
                <w:color w:val="000000" w:themeColor="text1"/>
              </w:rPr>
              <w:t xml:space="preserve"> specii</w:t>
            </w:r>
            <w:r w:rsidR="00515439" w:rsidRPr="00B71E7B">
              <w:rPr>
                <w:rFonts w:ascii="Vollkorn" w:hAnsi="Vollkorn"/>
                <w:noProof/>
                <w:color w:val="000000" w:themeColor="text1"/>
              </w:rPr>
              <w:t xml:space="preserve"> de mamifere dintre care una este prioritară, o specie de amfibieni, 4 specii de pești, 2 specii de nevertebrate</w:t>
            </w:r>
            <w:r w:rsidR="00690832" w:rsidRPr="00B71E7B">
              <w:rPr>
                <w:rFonts w:ascii="Vollkorn" w:hAnsi="Vollkorn"/>
                <w:noProof/>
                <w:color w:val="000000" w:themeColor="text1"/>
              </w:rPr>
              <w:t xml:space="preserve"> dintre care una este prioritară și o specie de plante</w:t>
            </w:r>
            <w:r w:rsidRPr="00B71E7B">
              <w:rPr>
                <w:rFonts w:ascii="Vollkorn" w:hAnsi="Vollkorn"/>
                <w:noProof/>
                <w:color w:val="000000" w:themeColor="text1"/>
              </w:rPr>
              <w:t xml:space="preserve"> enumerate în anexa II la Directiva 92/43/CEE </w:t>
            </w:r>
            <w:r w:rsidR="00690832" w:rsidRPr="00B71E7B">
              <w:rPr>
                <w:rFonts w:ascii="Vollkorn" w:hAnsi="Vollkorn"/>
                <w:noProof/>
                <w:color w:val="000000" w:themeColor="text1"/>
              </w:rPr>
              <w:t>ș</w:t>
            </w:r>
            <w:r w:rsidRPr="00B71E7B">
              <w:rPr>
                <w:rFonts w:ascii="Vollkorn" w:hAnsi="Vollkorn"/>
                <w:noProof/>
                <w:color w:val="000000" w:themeColor="text1"/>
              </w:rPr>
              <w:t>i 13 alte specii de floră și faună</w:t>
            </w:r>
            <w:r w:rsidR="00690832" w:rsidRPr="00B71E7B">
              <w:rPr>
                <w:rFonts w:ascii="Vollkorn" w:hAnsi="Vollkorn"/>
                <w:noProof/>
                <w:color w:val="000000" w:themeColor="text1"/>
              </w:rPr>
              <w:t xml:space="preserve"> (3 specii de mamifere, 2 specii de amfibieni și 8 specii de plante)</w:t>
            </w:r>
            <w:r w:rsidRPr="00B71E7B">
              <w:rPr>
                <w:rFonts w:ascii="Vollkorn" w:hAnsi="Vollkorn"/>
                <w:noProof/>
                <w:color w:val="000000" w:themeColor="text1"/>
              </w:rPr>
              <w:t>.</w:t>
            </w:r>
          </w:p>
        </w:tc>
      </w:tr>
      <w:tr w:rsidR="002F2733" w:rsidRPr="00B71E7B" w14:paraId="1FAB7749" w14:textId="77777777" w:rsidTr="002F2733">
        <w:trPr>
          <w:trHeight w:val="640"/>
        </w:trPr>
        <w:tc>
          <w:tcPr>
            <w:tcW w:w="1629" w:type="dxa"/>
            <w:vMerge/>
            <w:vAlign w:val="center"/>
            <w:hideMark/>
          </w:tcPr>
          <w:p w14:paraId="224F6694" w14:textId="77777777" w:rsidR="00FA294B" w:rsidRPr="00B71E7B" w:rsidRDefault="00FA294B" w:rsidP="00FA294B">
            <w:pPr>
              <w:rPr>
                <w:rFonts w:ascii="Vollkorn" w:hAnsi="Vollkorn"/>
                <w:b/>
                <w:bCs/>
                <w:noProof/>
                <w:color w:val="000000" w:themeColor="text1"/>
              </w:rPr>
            </w:pPr>
          </w:p>
        </w:tc>
        <w:tc>
          <w:tcPr>
            <w:tcW w:w="2761" w:type="dxa"/>
            <w:shd w:val="clear" w:color="auto" w:fill="auto"/>
            <w:noWrap/>
            <w:vAlign w:val="center"/>
            <w:hideMark/>
          </w:tcPr>
          <w:p w14:paraId="5B1F04AB" w14:textId="77777777" w:rsidR="00FA294B" w:rsidRPr="00696ABD" w:rsidRDefault="00FA294B" w:rsidP="00FA294B">
            <w:pPr>
              <w:rPr>
                <w:rFonts w:ascii="Vollkorn" w:hAnsi="Vollkorn"/>
                <w:i/>
                <w:iCs/>
                <w:noProof/>
                <w:color w:val="000000" w:themeColor="text1"/>
              </w:rPr>
            </w:pPr>
            <w:r w:rsidRPr="00696ABD">
              <w:rPr>
                <w:rFonts w:ascii="Vollkorn" w:hAnsi="Vollkorn"/>
                <w:i/>
                <w:iCs/>
                <w:noProof/>
                <w:color w:val="000000" w:themeColor="text1"/>
              </w:rPr>
              <w:t>ROSCI0126 Munții Țarcu</w:t>
            </w:r>
          </w:p>
        </w:tc>
        <w:tc>
          <w:tcPr>
            <w:tcW w:w="8931" w:type="dxa"/>
            <w:shd w:val="clear" w:color="auto" w:fill="auto"/>
            <w:hideMark/>
          </w:tcPr>
          <w:p w14:paraId="50030A35" w14:textId="256C7874" w:rsidR="00FA294B" w:rsidRPr="00B71E7B" w:rsidRDefault="00FA294B" w:rsidP="00FA294B">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 xml:space="preserve"> situl adăpostește </w:t>
            </w:r>
            <w:r w:rsidR="00690832" w:rsidRPr="00B71E7B">
              <w:rPr>
                <w:rFonts w:ascii="Vollkorn" w:hAnsi="Vollkorn"/>
                <w:noProof/>
                <w:color w:val="000000" w:themeColor="text1"/>
              </w:rPr>
              <w:t>3 specii de mamifere dintre care una este prioritară, o specie de amfibieni, 5 specii de pești, o specie de nevertebrate și 5 specii de plante</w:t>
            </w:r>
            <w:r w:rsidRPr="00B71E7B">
              <w:rPr>
                <w:rFonts w:ascii="Vollkorn" w:hAnsi="Vollkorn"/>
                <w:noProof/>
                <w:color w:val="000000" w:themeColor="text1"/>
              </w:rPr>
              <w:t xml:space="preserve"> enumerate în anexa II la Directiva 92/43/CEE și 15 alte specii de floră și faună</w:t>
            </w:r>
            <w:r w:rsidR="00690832" w:rsidRPr="00B71E7B">
              <w:rPr>
                <w:rFonts w:ascii="Vollkorn" w:hAnsi="Vollkorn"/>
                <w:noProof/>
                <w:color w:val="000000" w:themeColor="text1"/>
              </w:rPr>
              <w:t xml:space="preserve"> (4 specii de mamifere, 3 specii de amfibieni, 3 specii de pești, o specie de nevertebrate si 4 specii de plante)</w:t>
            </w:r>
            <w:r w:rsidRPr="00B71E7B">
              <w:rPr>
                <w:rFonts w:ascii="Vollkorn" w:hAnsi="Vollkorn"/>
                <w:noProof/>
                <w:color w:val="000000" w:themeColor="text1"/>
              </w:rPr>
              <w:t>.</w:t>
            </w:r>
          </w:p>
        </w:tc>
      </w:tr>
      <w:tr w:rsidR="002F2733" w:rsidRPr="00B71E7B" w14:paraId="689F7179" w14:textId="77777777" w:rsidTr="002F2733">
        <w:trPr>
          <w:trHeight w:val="640"/>
        </w:trPr>
        <w:tc>
          <w:tcPr>
            <w:tcW w:w="1629" w:type="dxa"/>
            <w:vMerge/>
            <w:vAlign w:val="center"/>
            <w:hideMark/>
          </w:tcPr>
          <w:p w14:paraId="100BF1CE" w14:textId="77777777" w:rsidR="00FA294B" w:rsidRPr="00B71E7B" w:rsidRDefault="00FA294B" w:rsidP="00FA294B">
            <w:pPr>
              <w:rPr>
                <w:rFonts w:ascii="Vollkorn" w:hAnsi="Vollkorn"/>
                <w:b/>
                <w:bCs/>
                <w:noProof/>
                <w:color w:val="000000" w:themeColor="text1"/>
              </w:rPr>
            </w:pPr>
          </w:p>
        </w:tc>
        <w:tc>
          <w:tcPr>
            <w:tcW w:w="2761" w:type="dxa"/>
            <w:shd w:val="clear" w:color="auto" w:fill="auto"/>
            <w:noWrap/>
            <w:vAlign w:val="center"/>
            <w:hideMark/>
          </w:tcPr>
          <w:p w14:paraId="35482DD9" w14:textId="77777777" w:rsidR="00FA294B" w:rsidRPr="00696ABD" w:rsidRDefault="00FA294B" w:rsidP="00FA294B">
            <w:pPr>
              <w:rPr>
                <w:rFonts w:ascii="Vollkorn" w:hAnsi="Vollkorn"/>
                <w:i/>
                <w:iCs/>
                <w:noProof/>
                <w:color w:val="000000" w:themeColor="text1"/>
              </w:rPr>
            </w:pPr>
            <w:r w:rsidRPr="00696ABD">
              <w:rPr>
                <w:rFonts w:ascii="Vollkorn" w:hAnsi="Vollkorn"/>
                <w:i/>
                <w:iCs/>
                <w:noProof/>
                <w:color w:val="000000" w:themeColor="text1"/>
              </w:rPr>
              <w:t>ROSCI0219 Rusca Montană</w:t>
            </w:r>
          </w:p>
        </w:tc>
        <w:tc>
          <w:tcPr>
            <w:tcW w:w="8931" w:type="dxa"/>
            <w:shd w:val="clear" w:color="auto" w:fill="auto"/>
            <w:hideMark/>
          </w:tcPr>
          <w:p w14:paraId="2D13B8A6" w14:textId="4A629076" w:rsidR="00FA294B" w:rsidRPr="00B71E7B" w:rsidRDefault="00FA294B" w:rsidP="00FA294B">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 xml:space="preserve"> situl adăpostește </w:t>
            </w:r>
            <w:r w:rsidR="00690832" w:rsidRPr="00B71E7B">
              <w:rPr>
                <w:rFonts w:ascii="Vollkorn" w:hAnsi="Vollkorn"/>
                <w:noProof/>
                <w:color w:val="000000" w:themeColor="text1"/>
              </w:rPr>
              <w:t>5 specii de mamifere dintre care 3 prioritare, o specie de amfibieni și 3 specii de nevertebrate dintre care una prioritara</w:t>
            </w:r>
            <w:r w:rsidRPr="00B71E7B">
              <w:rPr>
                <w:rFonts w:ascii="Vollkorn" w:hAnsi="Vollkorn"/>
                <w:noProof/>
                <w:color w:val="000000" w:themeColor="text1"/>
              </w:rPr>
              <w:t xml:space="preserve"> enumerate în anexa II la Directiva 92/43/CEE și 2 alte specii de floră și faună</w:t>
            </w:r>
            <w:r w:rsidR="00690832" w:rsidRPr="00B71E7B">
              <w:rPr>
                <w:rFonts w:ascii="Vollkorn" w:hAnsi="Vollkorn"/>
                <w:noProof/>
                <w:color w:val="000000" w:themeColor="text1"/>
              </w:rPr>
              <w:t xml:space="preserve"> (2 specii de mamifere)</w:t>
            </w:r>
            <w:r w:rsidRPr="00B71E7B">
              <w:rPr>
                <w:rFonts w:ascii="Vollkorn" w:hAnsi="Vollkorn"/>
                <w:noProof/>
                <w:color w:val="000000" w:themeColor="text1"/>
              </w:rPr>
              <w:t>.</w:t>
            </w:r>
          </w:p>
        </w:tc>
      </w:tr>
      <w:tr w:rsidR="002F2733" w:rsidRPr="00B71E7B" w14:paraId="4398B506" w14:textId="77777777" w:rsidTr="002F2733">
        <w:trPr>
          <w:trHeight w:val="640"/>
        </w:trPr>
        <w:tc>
          <w:tcPr>
            <w:tcW w:w="1629" w:type="dxa"/>
            <w:vMerge/>
            <w:vAlign w:val="center"/>
            <w:hideMark/>
          </w:tcPr>
          <w:p w14:paraId="47D11F80" w14:textId="77777777" w:rsidR="00FA294B" w:rsidRPr="00B71E7B" w:rsidRDefault="00FA294B" w:rsidP="00FA294B">
            <w:pPr>
              <w:rPr>
                <w:rFonts w:ascii="Vollkorn" w:hAnsi="Vollkorn"/>
                <w:b/>
                <w:bCs/>
                <w:noProof/>
                <w:color w:val="000000" w:themeColor="text1"/>
              </w:rPr>
            </w:pPr>
          </w:p>
        </w:tc>
        <w:tc>
          <w:tcPr>
            <w:tcW w:w="2761" w:type="dxa"/>
            <w:shd w:val="clear" w:color="auto" w:fill="auto"/>
            <w:noWrap/>
            <w:vAlign w:val="center"/>
            <w:hideMark/>
          </w:tcPr>
          <w:p w14:paraId="3CB24499" w14:textId="77777777" w:rsidR="00FA294B" w:rsidRPr="00696ABD" w:rsidRDefault="00FA294B" w:rsidP="00FA294B">
            <w:pPr>
              <w:rPr>
                <w:rFonts w:ascii="Vollkorn" w:hAnsi="Vollkorn"/>
                <w:i/>
                <w:iCs/>
                <w:noProof/>
                <w:color w:val="000000" w:themeColor="text1"/>
              </w:rPr>
            </w:pPr>
            <w:r w:rsidRPr="00696ABD">
              <w:rPr>
                <w:rFonts w:ascii="Vollkorn" w:hAnsi="Vollkorn"/>
                <w:i/>
                <w:iCs/>
                <w:noProof/>
                <w:color w:val="000000" w:themeColor="text1"/>
              </w:rPr>
              <w:t>ROSCI0052 Dăncioanea</w:t>
            </w:r>
          </w:p>
        </w:tc>
        <w:tc>
          <w:tcPr>
            <w:tcW w:w="8931" w:type="dxa"/>
            <w:shd w:val="clear" w:color="auto" w:fill="auto"/>
            <w:hideMark/>
          </w:tcPr>
          <w:p w14:paraId="1DFE65EB" w14:textId="2E1A2F1F" w:rsidR="00FA294B" w:rsidRPr="00B71E7B" w:rsidRDefault="00FA294B" w:rsidP="00FA294B">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 xml:space="preserve"> situl adăpostește </w:t>
            </w:r>
            <w:r w:rsidR="00690832" w:rsidRPr="00B71E7B">
              <w:rPr>
                <w:rFonts w:ascii="Vollkorn" w:hAnsi="Vollkorn"/>
                <w:noProof/>
                <w:color w:val="000000" w:themeColor="text1"/>
              </w:rPr>
              <w:t>3</w:t>
            </w:r>
            <w:r w:rsidRPr="00B71E7B">
              <w:rPr>
                <w:rFonts w:ascii="Vollkorn" w:hAnsi="Vollkorn"/>
                <w:noProof/>
                <w:color w:val="000000" w:themeColor="text1"/>
              </w:rPr>
              <w:t xml:space="preserve"> specii </w:t>
            </w:r>
            <w:r w:rsidR="00690832" w:rsidRPr="00B71E7B">
              <w:rPr>
                <w:rFonts w:ascii="Vollkorn" w:hAnsi="Vollkorn"/>
                <w:noProof/>
                <w:color w:val="000000" w:themeColor="text1"/>
              </w:rPr>
              <w:t xml:space="preserve">de mamifere dintre care 2 prioritare și o specie de amfibieni </w:t>
            </w:r>
            <w:r w:rsidRPr="00B71E7B">
              <w:rPr>
                <w:rFonts w:ascii="Vollkorn" w:hAnsi="Vollkorn"/>
                <w:noProof/>
                <w:color w:val="000000" w:themeColor="text1"/>
              </w:rPr>
              <w:t>enumerate în anexa II la Directiva 92/43/CEE.</w:t>
            </w:r>
          </w:p>
        </w:tc>
      </w:tr>
      <w:tr w:rsidR="002F2733" w:rsidRPr="00B71E7B" w14:paraId="295A85D8" w14:textId="77777777" w:rsidTr="002F2733">
        <w:trPr>
          <w:trHeight w:val="640"/>
        </w:trPr>
        <w:tc>
          <w:tcPr>
            <w:tcW w:w="1629" w:type="dxa"/>
            <w:vMerge/>
            <w:vAlign w:val="center"/>
            <w:hideMark/>
          </w:tcPr>
          <w:p w14:paraId="54657A0D" w14:textId="77777777" w:rsidR="00FA294B" w:rsidRPr="00B71E7B" w:rsidRDefault="00FA294B" w:rsidP="00FA294B">
            <w:pPr>
              <w:rPr>
                <w:rFonts w:ascii="Vollkorn" w:hAnsi="Vollkorn"/>
                <w:b/>
                <w:bCs/>
                <w:noProof/>
                <w:color w:val="000000" w:themeColor="text1"/>
              </w:rPr>
            </w:pPr>
          </w:p>
        </w:tc>
        <w:tc>
          <w:tcPr>
            <w:tcW w:w="2761" w:type="dxa"/>
            <w:shd w:val="clear" w:color="auto" w:fill="auto"/>
            <w:noWrap/>
            <w:vAlign w:val="center"/>
            <w:hideMark/>
          </w:tcPr>
          <w:p w14:paraId="54081A84" w14:textId="77777777" w:rsidR="00FA294B" w:rsidRPr="00696ABD" w:rsidRDefault="00FA294B" w:rsidP="00FA294B">
            <w:pPr>
              <w:rPr>
                <w:rFonts w:ascii="Vollkorn" w:hAnsi="Vollkorn"/>
                <w:i/>
                <w:iCs/>
                <w:noProof/>
                <w:color w:val="000000" w:themeColor="text1"/>
              </w:rPr>
            </w:pPr>
            <w:r w:rsidRPr="00696ABD">
              <w:rPr>
                <w:rFonts w:ascii="Vollkorn" w:hAnsi="Vollkorn"/>
                <w:i/>
                <w:iCs/>
                <w:noProof/>
                <w:color w:val="000000" w:themeColor="text1"/>
              </w:rPr>
              <w:t>ROSCI0250 Ținutul Pădurenilor</w:t>
            </w:r>
          </w:p>
        </w:tc>
        <w:tc>
          <w:tcPr>
            <w:tcW w:w="8931" w:type="dxa"/>
            <w:shd w:val="clear" w:color="auto" w:fill="auto"/>
            <w:hideMark/>
          </w:tcPr>
          <w:p w14:paraId="55EE12F8" w14:textId="659EFCB4" w:rsidR="00FA294B" w:rsidRPr="00B71E7B" w:rsidRDefault="00690832" w:rsidP="00FA294B">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situl adăpostește 4 specii de mamifere dintre care 2 prioritare și o specie de amfibieni enumerate în anexa II la Directiva 92/43/CEE și 11 alte specii de floră și faună (8 specii de mamifere și 3 specii de amfibieni).</w:t>
            </w:r>
          </w:p>
        </w:tc>
      </w:tr>
      <w:tr w:rsidR="002F2733" w:rsidRPr="00B71E7B" w14:paraId="23E27BF8" w14:textId="77777777" w:rsidTr="002F2733">
        <w:trPr>
          <w:trHeight w:val="640"/>
        </w:trPr>
        <w:tc>
          <w:tcPr>
            <w:tcW w:w="1629" w:type="dxa"/>
            <w:vMerge/>
            <w:vAlign w:val="center"/>
            <w:hideMark/>
          </w:tcPr>
          <w:p w14:paraId="10CD6977" w14:textId="77777777" w:rsidR="00FA294B" w:rsidRPr="00B71E7B" w:rsidRDefault="00FA294B" w:rsidP="00FA294B">
            <w:pPr>
              <w:rPr>
                <w:rFonts w:ascii="Vollkorn" w:hAnsi="Vollkorn"/>
                <w:b/>
                <w:bCs/>
                <w:noProof/>
                <w:color w:val="000000" w:themeColor="text1"/>
              </w:rPr>
            </w:pPr>
          </w:p>
        </w:tc>
        <w:tc>
          <w:tcPr>
            <w:tcW w:w="2761" w:type="dxa"/>
            <w:shd w:val="clear" w:color="auto" w:fill="auto"/>
            <w:noWrap/>
            <w:vAlign w:val="center"/>
            <w:hideMark/>
          </w:tcPr>
          <w:p w14:paraId="3353C456" w14:textId="77777777" w:rsidR="00FA294B" w:rsidRPr="00696ABD" w:rsidRDefault="00FA294B" w:rsidP="00FA294B">
            <w:pPr>
              <w:rPr>
                <w:rFonts w:ascii="Vollkorn" w:hAnsi="Vollkorn"/>
                <w:i/>
                <w:iCs/>
                <w:noProof/>
                <w:color w:val="000000" w:themeColor="text1"/>
              </w:rPr>
            </w:pPr>
            <w:r w:rsidRPr="00696ABD">
              <w:rPr>
                <w:rFonts w:ascii="Vollkorn" w:hAnsi="Vollkorn"/>
                <w:i/>
                <w:iCs/>
                <w:noProof/>
                <w:color w:val="000000" w:themeColor="text1"/>
              </w:rPr>
              <w:t>ROSCI0198 Platoul Mehedinți</w:t>
            </w:r>
          </w:p>
        </w:tc>
        <w:tc>
          <w:tcPr>
            <w:tcW w:w="8931" w:type="dxa"/>
            <w:shd w:val="clear" w:color="auto" w:fill="auto"/>
            <w:hideMark/>
          </w:tcPr>
          <w:p w14:paraId="2F9FE35F" w14:textId="2F7A012D" w:rsidR="00FA294B" w:rsidRPr="00B71E7B" w:rsidRDefault="00FA294B" w:rsidP="00FA294B">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 xml:space="preserve"> situl adăpostește </w:t>
            </w:r>
            <w:r w:rsidR="00690832" w:rsidRPr="00B71E7B">
              <w:rPr>
                <w:rFonts w:ascii="Vollkorn" w:hAnsi="Vollkorn"/>
                <w:noProof/>
                <w:color w:val="000000" w:themeColor="text1"/>
              </w:rPr>
              <w:t>13 specii de mamifere dintre care</w:t>
            </w:r>
            <w:r w:rsidR="00285043" w:rsidRPr="00B71E7B">
              <w:rPr>
                <w:rFonts w:ascii="Vollkorn" w:hAnsi="Vollkorn"/>
                <w:noProof/>
                <w:color w:val="000000" w:themeColor="text1"/>
              </w:rPr>
              <w:t xml:space="preserve"> 2 prioritare, 2 specii de amfibieni, 3 specii de pești, 7 specii de nevertebrate, 2 specii de plante și 2</w:t>
            </w:r>
            <w:r w:rsidRPr="00B71E7B">
              <w:rPr>
                <w:rFonts w:ascii="Vollkorn" w:hAnsi="Vollkorn"/>
                <w:noProof/>
                <w:color w:val="000000" w:themeColor="text1"/>
              </w:rPr>
              <w:t xml:space="preserve"> specii</w:t>
            </w:r>
            <w:r w:rsidR="00285043" w:rsidRPr="00B71E7B">
              <w:rPr>
                <w:rFonts w:ascii="Vollkorn" w:hAnsi="Vollkorn"/>
                <w:noProof/>
                <w:color w:val="000000" w:themeColor="text1"/>
              </w:rPr>
              <w:t xml:space="preserve"> de reptile</w:t>
            </w:r>
            <w:r w:rsidRPr="00B71E7B">
              <w:rPr>
                <w:rFonts w:ascii="Vollkorn" w:hAnsi="Vollkorn"/>
                <w:noProof/>
                <w:color w:val="000000" w:themeColor="text1"/>
              </w:rPr>
              <w:t xml:space="preserve"> enumerate în anexa II la Directiva 92/43/CEE și 46 alte specii de floră și faună</w:t>
            </w:r>
            <w:r w:rsidR="00285043" w:rsidRPr="00B71E7B">
              <w:rPr>
                <w:rFonts w:ascii="Vollkorn" w:hAnsi="Vollkorn"/>
                <w:noProof/>
                <w:color w:val="000000" w:themeColor="text1"/>
              </w:rPr>
              <w:t xml:space="preserve"> (13 specii de mamifere, 6 specii de amfibieni, o specie de pești, o specie de nevertebrateși 25 de specii de plante)</w:t>
            </w:r>
            <w:r w:rsidRPr="00B71E7B">
              <w:rPr>
                <w:rFonts w:ascii="Vollkorn" w:hAnsi="Vollkorn"/>
                <w:noProof/>
                <w:color w:val="000000" w:themeColor="text1"/>
              </w:rPr>
              <w:t>.</w:t>
            </w:r>
          </w:p>
        </w:tc>
      </w:tr>
      <w:tr w:rsidR="002F2733" w:rsidRPr="00B71E7B" w14:paraId="59A5BD91" w14:textId="77777777" w:rsidTr="002F2733">
        <w:trPr>
          <w:trHeight w:val="640"/>
        </w:trPr>
        <w:tc>
          <w:tcPr>
            <w:tcW w:w="1629" w:type="dxa"/>
            <w:vMerge/>
            <w:vAlign w:val="center"/>
            <w:hideMark/>
          </w:tcPr>
          <w:p w14:paraId="42BAA55F" w14:textId="77777777" w:rsidR="00FA294B" w:rsidRPr="00B71E7B" w:rsidRDefault="00FA294B" w:rsidP="00FA294B">
            <w:pPr>
              <w:rPr>
                <w:rFonts w:ascii="Vollkorn" w:hAnsi="Vollkorn"/>
                <w:b/>
                <w:bCs/>
                <w:noProof/>
                <w:color w:val="000000" w:themeColor="text1"/>
              </w:rPr>
            </w:pPr>
          </w:p>
        </w:tc>
        <w:tc>
          <w:tcPr>
            <w:tcW w:w="2761" w:type="dxa"/>
            <w:shd w:val="clear" w:color="auto" w:fill="auto"/>
            <w:noWrap/>
            <w:vAlign w:val="center"/>
            <w:hideMark/>
          </w:tcPr>
          <w:p w14:paraId="0D6703E8" w14:textId="77777777" w:rsidR="00FA294B" w:rsidRPr="00696ABD" w:rsidRDefault="00FA294B" w:rsidP="00FA294B">
            <w:pPr>
              <w:rPr>
                <w:rFonts w:ascii="Vollkorn" w:hAnsi="Vollkorn"/>
                <w:i/>
                <w:iCs/>
                <w:noProof/>
                <w:color w:val="000000" w:themeColor="text1"/>
              </w:rPr>
            </w:pPr>
            <w:r w:rsidRPr="00696ABD">
              <w:rPr>
                <w:rFonts w:ascii="Vollkorn" w:hAnsi="Vollkorn"/>
                <w:i/>
                <w:iCs/>
                <w:noProof/>
                <w:color w:val="000000" w:themeColor="text1"/>
              </w:rPr>
              <w:t>ROSCI0217 Retezat</w:t>
            </w:r>
          </w:p>
        </w:tc>
        <w:tc>
          <w:tcPr>
            <w:tcW w:w="8931" w:type="dxa"/>
            <w:shd w:val="clear" w:color="auto" w:fill="auto"/>
            <w:hideMark/>
          </w:tcPr>
          <w:p w14:paraId="440D9F51" w14:textId="7EF27A72" w:rsidR="00FA294B" w:rsidRPr="00B71E7B" w:rsidRDefault="00FA294B" w:rsidP="00FA294B">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 xml:space="preserve"> situl adăpostește </w:t>
            </w:r>
            <w:r w:rsidR="00285043" w:rsidRPr="00B71E7B">
              <w:rPr>
                <w:rFonts w:ascii="Vollkorn" w:hAnsi="Vollkorn"/>
                <w:noProof/>
                <w:color w:val="000000" w:themeColor="text1"/>
              </w:rPr>
              <w:t>1</w:t>
            </w:r>
            <w:r w:rsidRPr="00B71E7B">
              <w:rPr>
                <w:rFonts w:ascii="Vollkorn" w:hAnsi="Vollkorn"/>
                <w:noProof/>
                <w:color w:val="000000" w:themeColor="text1"/>
              </w:rPr>
              <w:t xml:space="preserve">0 specii </w:t>
            </w:r>
            <w:r w:rsidR="00285043" w:rsidRPr="00B71E7B">
              <w:rPr>
                <w:rFonts w:ascii="Vollkorn" w:hAnsi="Vollkorn"/>
                <w:noProof/>
                <w:color w:val="000000" w:themeColor="text1"/>
              </w:rPr>
              <w:t xml:space="preserve">de mamifere dintre care două prioritare, o specie de amfibieni, 3 specii de pești, 9 specii de nevertebrate dintre care 4 prioritare și 7 specii de plante dintre care una prioritară </w:t>
            </w:r>
            <w:r w:rsidRPr="00B71E7B">
              <w:rPr>
                <w:rFonts w:ascii="Vollkorn" w:hAnsi="Vollkorn"/>
                <w:noProof/>
                <w:color w:val="000000" w:themeColor="text1"/>
              </w:rPr>
              <w:t>enumerate în anexa II la Directiva 92/43/CEE și 103 alte specii de floră și faună</w:t>
            </w:r>
            <w:r w:rsidR="00285043" w:rsidRPr="00B71E7B">
              <w:rPr>
                <w:rFonts w:ascii="Vollkorn" w:hAnsi="Vollkorn"/>
                <w:noProof/>
                <w:color w:val="000000" w:themeColor="text1"/>
              </w:rPr>
              <w:t xml:space="preserve"> (36 specii de mamifere, 17 specii de amfibieni, 9 specii de nevertebrate, 41 specii de plante)</w:t>
            </w:r>
            <w:r w:rsidRPr="00B71E7B">
              <w:rPr>
                <w:rFonts w:ascii="Vollkorn" w:hAnsi="Vollkorn"/>
                <w:noProof/>
                <w:color w:val="000000" w:themeColor="text1"/>
              </w:rPr>
              <w:t>.</w:t>
            </w:r>
          </w:p>
        </w:tc>
      </w:tr>
      <w:tr w:rsidR="002F2733" w:rsidRPr="00B71E7B" w14:paraId="1CE358EF" w14:textId="77777777" w:rsidTr="002F2733">
        <w:trPr>
          <w:trHeight w:val="640"/>
        </w:trPr>
        <w:tc>
          <w:tcPr>
            <w:tcW w:w="1629" w:type="dxa"/>
            <w:vMerge/>
            <w:vAlign w:val="center"/>
            <w:hideMark/>
          </w:tcPr>
          <w:p w14:paraId="46664708" w14:textId="77777777" w:rsidR="00FA294B" w:rsidRPr="00B71E7B" w:rsidRDefault="00FA294B" w:rsidP="00FA294B">
            <w:pPr>
              <w:rPr>
                <w:rFonts w:ascii="Vollkorn" w:hAnsi="Vollkorn"/>
                <w:b/>
                <w:bCs/>
                <w:noProof/>
                <w:color w:val="000000" w:themeColor="text1"/>
              </w:rPr>
            </w:pPr>
          </w:p>
        </w:tc>
        <w:tc>
          <w:tcPr>
            <w:tcW w:w="2761" w:type="dxa"/>
            <w:shd w:val="clear" w:color="auto" w:fill="auto"/>
            <w:noWrap/>
            <w:vAlign w:val="center"/>
            <w:hideMark/>
          </w:tcPr>
          <w:p w14:paraId="5CBFD233" w14:textId="77777777" w:rsidR="00FA294B" w:rsidRPr="00B71E7B" w:rsidRDefault="00FA294B" w:rsidP="00FA294B">
            <w:pPr>
              <w:rPr>
                <w:rFonts w:ascii="Vollkorn" w:hAnsi="Vollkorn"/>
                <w:i/>
                <w:iCs/>
                <w:noProof/>
                <w:color w:val="000000" w:themeColor="text1"/>
              </w:rPr>
            </w:pPr>
            <w:r w:rsidRPr="00B71E7B">
              <w:rPr>
                <w:rFonts w:ascii="Vollkorn" w:hAnsi="Vollkorn"/>
                <w:i/>
                <w:iCs/>
                <w:noProof/>
                <w:color w:val="000000" w:themeColor="text1"/>
              </w:rPr>
              <w:t>Rezervația naturală de tip botanic Fâneața cu narcise Zervești</w:t>
            </w:r>
          </w:p>
        </w:tc>
        <w:tc>
          <w:tcPr>
            <w:tcW w:w="8931" w:type="dxa"/>
            <w:shd w:val="clear" w:color="auto" w:fill="auto"/>
            <w:hideMark/>
          </w:tcPr>
          <w:p w14:paraId="45EFD5A1" w14:textId="2DB6FC0E" w:rsidR="00FA294B" w:rsidRPr="00B71E7B" w:rsidRDefault="00FA294B" w:rsidP="00FA294B">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 xml:space="preserve"> reprezintă o zonă colinară cu fânețe, unde vegetează o specie floristică de narcisă, din genul </w:t>
            </w:r>
            <w:r w:rsidRPr="00B71E7B">
              <w:rPr>
                <w:rFonts w:ascii="Vollkorn" w:hAnsi="Vollkorn"/>
                <w:i/>
                <w:noProof/>
                <w:color w:val="000000" w:themeColor="text1"/>
              </w:rPr>
              <w:t>Narcissus stellaris.</w:t>
            </w:r>
          </w:p>
        </w:tc>
      </w:tr>
      <w:tr w:rsidR="002F2733" w:rsidRPr="00B71E7B" w14:paraId="5015BE78" w14:textId="77777777" w:rsidTr="002F2733">
        <w:trPr>
          <w:trHeight w:val="640"/>
        </w:trPr>
        <w:tc>
          <w:tcPr>
            <w:tcW w:w="1629" w:type="dxa"/>
            <w:vMerge/>
            <w:vAlign w:val="center"/>
            <w:hideMark/>
          </w:tcPr>
          <w:p w14:paraId="58D77B53" w14:textId="77777777" w:rsidR="00FA294B" w:rsidRPr="00B71E7B" w:rsidRDefault="00FA294B" w:rsidP="00FA294B">
            <w:pPr>
              <w:rPr>
                <w:rFonts w:ascii="Vollkorn" w:hAnsi="Vollkorn"/>
                <w:b/>
                <w:bCs/>
                <w:noProof/>
                <w:color w:val="000000" w:themeColor="text1"/>
              </w:rPr>
            </w:pPr>
          </w:p>
        </w:tc>
        <w:tc>
          <w:tcPr>
            <w:tcW w:w="2761" w:type="dxa"/>
            <w:shd w:val="clear" w:color="auto" w:fill="auto"/>
            <w:noWrap/>
            <w:vAlign w:val="center"/>
            <w:hideMark/>
          </w:tcPr>
          <w:p w14:paraId="5DA30953" w14:textId="77777777" w:rsidR="00FA294B" w:rsidRPr="00B71E7B" w:rsidRDefault="00FA294B" w:rsidP="00FA294B">
            <w:pPr>
              <w:rPr>
                <w:rFonts w:ascii="Vollkorn" w:hAnsi="Vollkorn"/>
                <w:i/>
                <w:iCs/>
                <w:noProof/>
                <w:color w:val="000000" w:themeColor="text1"/>
              </w:rPr>
            </w:pPr>
            <w:r w:rsidRPr="00B71E7B">
              <w:rPr>
                <w:rFonts w:ascii="Vollkorn" w:hAnsi="Vollkorn"/>
                <w:i/>
                <w:iCs/>
                <w:noProof/>
                <w:color w:val="000000" w:themeColor="text1"/>
              </w:rPr>
              <w:t>Rezervație naturală de tip mix tCheile Globului</w:t>
            </w:r>
          </w:p>
        </w:tc>
        <w:tc>
          <w:tcPr>
            <w:tcW w:w="8931" w:type="dxa"/>
            <w:shd w:val="clear" w:color="auto" w:fill="auto"/>
            <w:hideMark/>
          </w:tcPr>
          <w:p w14:paraId="52A99DC0" w14:textId="27480706" w:rsidR="00FA294B" w:rsidRPr="00B71E7B" w:rsidRDefault="00FA294B" w:rsidP="00FA294B">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 xml:space="preserve"> reprezintă o zona colinară de deal, cu cheiuri, stâncării, abrupturi calcaroase, grohotișuri, pajiști și tufărișuri.</w:t>
            </w:r>
          </w:p>
        </w:tc>
      </w:tr>
      <w:tr w:rsidR="002F2733" w:rsidRPr="00B71E7B" w14:paraId="59C4A75E" w14:textId="77777777" w:rsidTr="002F2733">
        <w:trPr>
          <w:trHeight w:val="640"/>
        </w:trPr>
        <w:tc>
          <w:tcPr>
            <w:tcW w:w="1629" w:type="dxa"/>
            <w:vMerge/>
            <w:vAlign w:val="center"/>
            <w:hideMark/>
          </w:tcPr>
          <w:p w14:paraId="6D38D4C3" w14:textId="77777777" w:rsidR="00FA294B" w:rsidRPr="00B71E7B" w:rsidRDefault="00FA294B" w:rsidP="00FA294B">
            <w:pPr>
              <w:rPr>
                <w:rFonts w:ascii="Vollkorn" w:hAnsi="Vollkorn"/>
                <w:b/>
                <w:bCs/>
                <w:noProof/>
                <w:color w:val="000000" w:themeColor="text1"/>
              </w:rPr>
            </w:pPr>
          </w:p>
        </w:tc>
        <w:tc>
          <w:tcPr>
            <w:tcW w:w="2761" w:type="dxa"/>
            <w:shd w:val="clear" w:color="auto" w:fill="auto"/>
            <w:noWrap/>
            <w:vAlign w:val="center"/>
            <w:hideMark/>
          </w:tcPr>
          <w:p w14:paraId="38472E82" w14:textId="77777777" w:rsidR="00FA294B" w:rsidRPr="00B71E7B" w:rsidRDefault="00FA294B" w:rsidP="00FA294B">
            <w:pPr>
              <w:rPr>
                <w:rFonts w:ascii="Vollkorn" w:hAnsi="Vollkorn"/>
                <w:i/>
                <w:iCs/>
                <w:noProof/>
                <w:color w:val="000000" w:themeColor="text1"/>
              </w:rPr>
            </w:pPr>
            <w:r w:rsidRPr="00B71E7B">
              <w:rPr>
                <w:rFonts w:ascii="Vollkorn" w:hAnsi="Vollkorn"/>
                <w:i/>
                <w:iCs/>
                <w:noProof/>
                <w:color w:val="000000" w:themeColor="text1"/>
              </w:rPr>
              <w:t>Rezervație naturală de tip geomorfologic Sfinxul Bănățean</w:t>
            </w:r>
          </w:p>
        </w:tc>
        <w:tc>
          <w:tcPr>
            <w:tcW w:w="8931" w:type="dxa"/>
            <w:shd w:val="clear" w:color="auto" w:fill="auto"/>
            <w:hideMark/>
          </w:tcPr>
          <w:p w14:paraId="1DCFF9D6" w14:textId="77777777" w:rsidR="00FA294B" w:rsidRPr="00B71E7B" w:rsidRDefault="00FA294B" w:rsidP="00FA294B">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 xml:space="preserve"> o zonă cu rocă sedimentară (gresie), pereți de stâncă și grohotișuri;</w:t>
            </w:r>
          </w:p>
          <w:p w14:paraId="4EB03A98" w14:textId="33709C97" w:rsidR="00FA294B" w:rsidRPr="00B71E7B" w:rsidRDefault="00FA294B" w:rsidP="00FA294B">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 xml:space="preserve"> apar și specii rare de faună și floră.</w:t>
            </w:r>
          </w:p>
        </w:tc>
      </w:tr>
      <w:tr w:rsidR="002F2733" w:rsidRPr="00B71E7B" w14:paraId="55524961" w14:textId="77777777" w:rsidTr="002F2733">
        <w:trPr>
          <w:trHeight w:val="1280"/>
        </w:trPr>
        <w:tc>
          <w:tcPr>
            <w:tcW w:w="1629" w:type="dxa"/>
            <w:vMerge/>
            <w:vAlign w:val="center"/>
            <w:hideMark/>
          </w:tcPr>
          <w:p w14:paraId="6855AC4B" w14:textId="77777777" w:rsidR="00FA294B" w:rsidRPr="00B71E7B" w:rsidRDefault="00FA294B" w:rsidP="00FA294B">
            <w:pPr>
              <w:rPr>
                <w:rFonts w:ascii="Vollkorn" w:hAnsi="Vollkorn"/>
                <w:b/>
                <w:bCs/>
                <w:noProof/>
                <w:color w:val="000000" w:themeColor="text1"/>
              </w:rPr>
            </w:pPr>
          </w:p>
        </w:tc>
        <w:tc>
          <w:tcPr>
            <w:tcW w:w="2761" w:type="dxa"/>
            <w:shd w:val="clear" w:color="auto" w:fill="auto"/>
            <w:noWrap/>
            <w:vAlign w:val="center"/>
            <w:hideMark/>
          </w:tcPr>
          <w:p w14:paraId="39BFAFB5" w14:textId="77777777" w:rsidR="00FA294B" w:rsidRPr="00B71E7B" w:rsidRDefault="00FA294B" w:rsidP="00FA294B">
            <w:pPr>
              <w:rPr>
                <w:rFonts w:ascii="Vollkorn" w:hAnsi="Vollkorn"/>
                <w:i/>
                <w:iCs/>
                <w:noProof/>
                <w:color w:val="000000" w:themeColor="text1"/>
              </w:rPr>
            </w:pPr>
            <w:r w:rsidRPr="00B71E7B">
              <w:rPr>
                <w:rFonts w:ascii="Vollkorn" w:hAnsi="Vollkorn"/>
                <w:i/>
                <w:iCs/>
                <w:noProof/>
                <w:color w:val="000000" w:themeColor="text1"/>
              </w:rPr>
              <w:t>Rezervație naturală de tip geologic Râpa Neagră</w:t>
            </w:r>
          </w:p>
        </w:tc>
        <w:tc>
          <w:tcPr>
            <w:tcW w:w="8931" w:type="dxa"/>
            <w:shd w:val="clear" w:color="auto" w:fill="auto"/>
            <w:hideMark/>
          </w:tcPr>
          <w:p w14:paraId="09C49344" w14:textId="238CC58E" w:rsidR="00FA294B" w:rsidRPr="00B71E7B" w:rsidRDefault="00FA294B" w:rsidP="00FA294B">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 xml:space="preserve"> reprezintă o arie constituită din conglomerate tortoniene, alcătuite din roci sedimentare (un strat grezos, urmat de altul marnos-nisipos, cu depozite carbonice) care de-a lungul timpului a fost dezvelit de stratul moale de suprafață, rezultând o zonă decopertată natural, unde sunt vizibile stratele de rocă dură, de culoare negru-cenușiu.</w:t>
            </w:r>
          </w:p>
        </w:tc>
      </w:tr>
      <w:tr w:rsidR="002F2733" w:rsidRPr="00B71E7B" w14:paraId="126F0066" w14:textId="77777777" w:rsidTr="002F2733">
        <w:trPr>
          <w:trHeight w:val="960"/>
        </w:trPr>
        <w:tc>
          <w:tcPr>
            <w:tcW w:w="1629" w:type="dxa"/>
            <w:vMerge/>
            <w:vAlign w:val="center"/>
            <w:hideMark/>
          </w:tcPr>
          <w:p w14:paraId="50D5F87C" w14:textId="77777777" w:rsidR="00FA294B" w:rsidRPr="00B71E7B" w:rsidRDefault="00FA294B" w:rsidP="00FA294B">
            <w:pPr>
              <w:rPr>
                <w:rFonts w:ascii="Vollkorn" w:hAnsi="Vollkorn"/>
                <w:b/>
                <w:bCs/>
                <w:noProof/>
                <w:color w:val="000000" w:themeColor="text1"/>
              </w:rPr>
            </w:pPr>
          </w:p>
        </w:tc>
        <w:tc>
          <w:tcPr>
            <w:tcW w:w="2761" w:type="dxa"/>
            <w:shd w:val="clear" w:color="auto" w:fill="auto"/>
            <w:noWrap/>
            <w:vAlign w:val="center"/>
            <w:hideMark/>
          </w:tcPr>
          <w:p w14:paraId="3BAA9C9E" w14:textId="77777777" w:rsidR="00FA294B" w:rsidRPr="00B71E7B" w:rsidRDefault="00FA294B" w:rsidP="00FA294B">
            <w:pPr>
              <w:rPr>
                <w:rFonts w:ascii="Vollkorn" w:hAnsi="Vollkorn"/>
                <w:i/>
                <w:iCs/>
                <w:noProof/>
                <w:color w:val="000000" w:themeColor="text1"/>
              </w:rPr>
            </w:pPr>
            <w:r w:rsidRPr="00B71E7B">
              <w:rPr>
                <w:rFonts w:ascii="Vollkorn" w:hAnsi="Vollkorn"/>
                <w:i/>
                <w:iCs/>
                <w:noProof/>
                <w:color w:val="000000" w:themeColor="text1"/>
              </w:rPr>
              <w:t>Rezervație naturală de tip mixt Râpa cu Iăstuni din Valea Divici</w:t>
            </w:r>
          </w:p>
        </w:tc>
        <w:tc>
          <w:tcPr>
            <w:tcW w:w="8931" w:type="dxa"/>
            <w:shd w:val="clear" w:color="auto" w:fill="auto"/>
            <w:hideMark/>
          </w:tcPr>
          <w:p w14:paraId="1B471EA2" w14:textId="59020C8A" w:rsidR="00FA294B" w:rsidRPr="00B71E7B" w:rsidRDefault="00FA294B" w:rsidP="00FA294B">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 xml:space="preserve"> o zona cu pajiști acoperite cu vegetație și abrupturi formate în depozite loessoide ce adăpostește și asigura condiții de hrană și cuibărit pentru colonii de lăstuni de mai  (</w:t>
            </w:r>
            <w:r w:rsidRPr="00B71E7B">
              <w:rPr>
                <w:rFonts w:ascii="Vollkorn" w:hAnsi="Vollkorn"/>
                <w:i/>
                <w:noProof/>
                <w:color w:val="000000" w:themeColor="text1"/>
              </w:rPr>
              <w:t>Riparia riparia</w:t>
            </w:r>
            <w:r w:rsidRPr="00B71E7B">
              <w:rPr>
                <w:rFonts w:ascii="Vollkorn" w:hAnsi="Vollkorn"/>
                <w:noProof/>
                <w:color w:val="000000" w:themeColor="text1"/>
              </w:rPr>
              <w:t>).</w:t>
            </w:r>
          </w:p>
        </w:tc>
      </w:tr>
      <w:tr w:rsidR="002F2733" w:rsidRPr="00B71E7B" w14:paraId="72835134" w14:textId="77777777" w:rsidTr="002F2733">
        <w:trPr>
          <w:trHeight w:val="960"/>
        </w:trPr>
        <w:tc>
          <w:tcPr>
            <w:tcW w:w="1629" w:type="dxa"/>
            <w:vMerge/>
            <w:vAlign w:val="center"/>
            <w:hideMark/>
          </w:tcPr>
          <w:p w14:paraId="476F10D6" w14:textId="77777777" w:rsidR="00FA294B" w:rsidRPr="00B71E7B" w:rsidRDefault="00FA294B" w:rsidP="00FA294B">
            <w:pPr>
              <w:rPr>
                <w:rFonts w:ascii="Vollkorn" w:hAnsi="Vollkorn"/>
                <w:b/>
                <w:bCs/>
                <w:noProof/>
                <w:color w:val="000000" w:themeColor="text1"/>
              </w:rPr>
            </w:pPr>
          </w:p>
        </w:tc>
        <w:tc>
          <w:tcPr>
            <w:tcW w:w="2761" w:type="dxa"/>
            <w:shd w:val="clear" w:color="auto" w:fill="auto"/>
            <w:noWrap/>
            <w:vAlign w:val="center"/>
            <w:hideMark/>
          </w:tcPr>
          <w:p w14:paraId="0AE5BC09" w14:textId="77777777" w:rsidR="00FA294B" w:rsidRPr="00B71E7B" w:rsidRDefault="00FA294B" w:rsidP="00FA294B">
            <w:pPr>
              <w:rPr>
                <w:rFonts w:ascii="Vollkorn" w:hAnsi="Vollkorn"/>
                <w:i/>
                <w:iCs/>
                <w:noProof/>
                <w:color w:val="000000" w:themeColor="text1"/>
              </w:rPr>
            </w:pPr>
            <w:r w:rsidRPr="00B71E7B">
              <w:rPr>
                <w:rFonts w:ascii="Vollkorn" w:hAnsi="Vollkorn"/>
                <w:i/>
                <w:iCs/>
                <w:noProof/>
                <w:color w:val="000000" w:themeColor="text1"/>
              </w:rPr>
              <w:t>Rezervație naturală de tip mixt Dealul Petrolea - Cuptoare</w:t>
            </w:r>
          </w:p>
        </w:tc>
        <w:tc>
          <w:tcPr>
            <w:tcW w:w="8931" w:type="dxa"/>
            <w:shd w:val="clear" w:color="auto" w:fill="auto"/>
            <w:hideMark/>
          </w:tcPr>
          <w:p w14:paraId="2A6B5407" w14:textId="4B968579" w:rsidR="00FA294B" w:rsidRPr="00B71E7B" w:rsidRDefault="00FA294B" w:rsidP="00FA294B">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 xml:space="preserve"> reprezintă un conglomerat de stânci, grohotișuri și versanți alcătuiți din roci sedimentare de  nisipuri, pietrișuri și marne cu diferite forme de eroziune, printre care și cele antropomorfe ce au primit denumirea de ”piramide coafate”.</w:t>
            </w:r>
          </w:p>
        </w:tc>
      </w:tr>
      <w:tr w:rsidR="002F2733" w:rsidRPr="00B71E7B" w14:paraId="541DBE81" w14:textId="77777777" w:rsidTr="002F2733">
        <w:trPr>
          <w:trHeight w:val="640"/>
        </w:trPr>
        <w:tc>
          <w:tcPr>
            <w:tcW w:w="1629" w:type="dxa"/>
            <w:vMerge/>
            <w:vAlign w:val="center"/>
            <w:hideMark/>
          </w:tcPr>
          <w:p w14:paraId="32CF2EBA" w14:textId="77777777" w:rsidR="00FA294B" w:rsidRPr="00B71E7B" w:rsidRDefault="00FA294B" w:rsidP="00FA294B">
            <w:pPr>
              <w:rPr>
                <w:rFonts w:ascii="Vollkorn" w:hAnsi="Vollkorn"/>
                <w:b/>
                <w:bCs/>
                <w:noProof/>
                <w:color w:val="000000" w:themeColor="text1"/>
              </w:rPr>
            </w:pPr>
          </w:p>
        </w:tc>
        <w:tc>
          <w:tcPr>
            <w:tcW w:w="2761" w:type="dxa"/>
            <w:shd w:val="clear" w:color="auto" w:fill="auto"/>
            <w:noWrap/>
            <w:vAlign w:val="center"/>
            <w:hideMark/>
          </w:tcPr>
          <w:p w14:paraId="514072B5" w14:textId="5FC3649F" w:rsidR="00FA294B" w:rsidRPr="00B71E7B" w:rsidRDefault="00FA294B" w:rsidP="00FA294B">
            <w:pPr>
              <w:rPr>
                <w:rFonts w:ascii="Vollkorn" w:hAnsi="Vollkorn"/>
                <w:i/>
                <w:iCs/>
                <w:noProof/>
                <w:color w:val="000000" w:themeColor="text1"/>
              </w:rPr>
            </w:pPr>
            <w:r w:rsidRPr="00B71E7B">
              <w:rPr>
                <w:rFonts w:ascii="Vollkorn" w:hAnsi="Vollkorn"/>
                <w:i/>
                <w:iCs/>
                <w:noProof/>
                <w:color w:val="000000" w:themeColor="text1"/>
              </w:rPr>
              <w:t>Rezervație naturală de tip paleontologic L</w:t>
            </w:r>
            <w:r w:rsidR="00710798" w:rsidRPr="00B71E7B">
              <w:rPr>
                <w:rFonts w:ascii="Vollkorn" w:hAnsi="Vollkorn"/>
                <w:i/>
                <w:iCs/>
                <w:noProof/>
                <w:color w:val="000000" w:themeColor="text1"/>
              </w:rPr>
              <w:t>o</w:t>
            </w:r>
            <w:r w:rsidRPr="00B71E7B">
              <w:rPr>
                <w:rFonts w:ascii="Vollkorn" w:hAnsi="Vollkorn"/>
                <w:i/>
                <w:iCs/>
                <w:noProof/>
                <w:color w:val="000000" w:themeColor="text1"/>
              </w:rPr>
              <w:t>cul fosilifer Soceni</w:t>
            </w:r>
          </w:p>
        </w:tc>
        <w:tc>
          <w:tcPr>
            <w:tcW w:w="8931" w:type="dxa"/>
            <w:shd w:val="clear" w:color="auto" w:fill="auto"/>
            <w:hideMark/>
          </w:tcPr>
          <w:p w14:paraId="64931FAC" w14:textId="71B5CEED" w:rsidR="00710798" w:rsidRPr="00B71E7B" w:rsidRDefault="00710798" w:rsidP="00710798">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reprezintă o zonă colinară acoperită cu vegetație ierboasă, unde se găsesc resturi </w:t>
            </w:r>
            <w:hyperlink r:id="rId14" w:history="1">
              <w:r w:rsidRPr="00B71E7B">
                <w:rPr>
                  <w:rFonts w:ascii="Vollkorn" w:hAnsi="Vollkorn"/>
                  <w:noProof/>
                  <w:color w:val="000000" w:themeColor="text1"/>
                </w:rPr>
                <w:t>fosile</w:t>
              </w:r>
            </w:hyperlink>
            <w:r w:rsidRPr="00B71E7B">
              <w:rPr>
                <w:rFonts w:ascii="Vollkorn" w:hAnsi="Vollkorn"/>
                <w:noProof/>
                <w:color w:val="000000" w:themeColor="text1"/>
              </w:rPr>
              <w:t> tortoniene, constituite din schelete de </w:t>
            </w:r>
            <w:hyperlink r:id="rId15" w:history="1">
              <w:r w:rsidRPr="00B71E7B">
                <w:rPr>
                  <w:rFonts w:ascii="Vollkorn" w:hAnsi="Vollkorn"/>
                  <w:noProof/>
                  <w:color w:val="000000" w:themeColor="text1"/>
                </w:rPr>
                <w:t>vertebrate</w:t>
              </w:r>
            </w:hyperlink>
            <w:r w:rsidRPr="00B71E7B">
              <w:rPr>
                <w:rFonts w:ascii="Vollkorn" w:hAnsi="Vollkorn"/>
                <w:noProof/>
                <w:color w:val="000000" w:themeColor="text1"/>
              </w:rPr>
              <w:t> (păsări, reptile, </w:t>
            </w:r>
            <w:hyperlink r:id="rId16" w:history="1">
              <w:r w:rsidRPr="00B71E7B">
                <w:rPr>
                  <w:rFonts w:ascii="Vollkorn" w:hAnsi="Vollkorn"/>
                  <w:noProof/>
                  <w:color w:val="000000" w:themeColor="text1"/>
                </w:rPr>
                <w:t>amfibieni</w:t>
              </w:r>
            </w:hyperlink>
            <w:r w:rsidRPr="00B71E7B">
              <w:rPr>
                <w:rFonts w:ascii="Vollkorn" w:hAnsi="Vollkorn"/>
                <w:noProof/>
                <w:color w:val="000000" w:themeColor="text1"/>
              </w:rPr>
              <w:t>, rozătoare) și resturi fosile de </w:t>
            </w:r>
            <w:hyperlink r:id="rId17" w:history="1">
              <w:r w:rsidRPr="00B71E7B">
                <w:rPr>
                  <w:rFonts w:ascii="Vollkorn" w:hAnsi="Vollkorn"/>
                  <w:noProof/>
                  <w:color w:val="000000" w:themeColor="text1"/>
                </w:rPr>
                <w:t>nevertebrate</w:t>
              </w:r>
            </w:hyperlink>
            <w:r w:rsidRPr="00B71E7B">
              <w:rPr>
                <w:rFonts w:ascii="Vollkorn" w:hAnsi="Vollkorn"/>
                <w:noProof/>
                <w:color w:val="000000" w:themeColor="text1"/>
              </w:rPr>
              <w:t> (coleoptere, hereroptere, aranhide, </w:t>
            </w:r>
            <w:hyperlink r:id="rId18" w:history="1">
              <w:r w:rsidRPr="00B71E7B">
                <w:rPr>
                  <w:rFonts w:ascii="Vollkorn" w:hAnsi="Vollkorn"/>
                  <w:noProof/>
                  <w:color w:val="000000" w:themeColor="text1"/>
                </w:rPr>
                <w:t>miriapode</w:t>
              </w:r>
            </w:hyperlink>
            <w:r w:rsidRPr="00B71E7B">
              <w:rPr>
                <w:rFonts w:ascii="Vollkorn" w:hAnsi="Vollkorn"/>
                <w:noProof/>
                <w:color w:val="000000" w:themeColor="text1"/>
              </w:rPr>
              <w:t>, gasteropode, </w:t>
            </w:r>
            <w:hyperlink r:id="rId19" w:history="1">
              <w:r w:rsidRPr="00B71E7B">
                <w:rPr>
                  <w:rFonts w:ascii="Vollkorn" w:hAnsi="Vollkorn"/>
                  <w:noProof/>
                  <w:color w:val="000000" w:themeColor="text1"/>
                </w:rPr>
                <w:t>diptere</w:t>
              </w:r>
            </w:hyperlink>
            <w:r w:rsidRPr="00B71E7B">
              <w:rPr>
                <w:rFonts w:ascii="Vollkorn" w:hAnsi="Vollkorn"/>
                <w:noProof/>
                <w:color w:val="000000" w:themeColor="text1"/>
              </w:rPr>
              <w:t>), depozitate în </w:t>
            </w:r>
            <w:hyperlink r:id="rId20" w:history="1">
              <w:r w:rsidRPr="00B71E7B">
                <w:rPr>
                  <w:rFonts w:ascii="Vollkorn" w:hAnsi="Vollkorn"/>
                  <w:noProof/>
                  <w:color w:val="000000" w:themeColor="text1"/>
                </w:rPr>
                <w:t>roci sedimentare</w:t>
              </w:r>
            </w:hyperlink>
            <w:r w:rsidRPr="00B71E7B">
              <w:rPr>
                <w:rFonts w:ascii="Vollkorn" w:hAnsi="Vollkorn"/>
                <w:noProof/>
                <w:color w:val="000000" w:themeColor="text1"/>
              </w:rPr>
              <w:t> constituite din nisipuri, nisipuri aluvionare și </w:t>
            </w:r>
            <w:hyperlink r:id="rId21" w:history="1">
              <w:r w:rsidRPr="00B71E7B">
                <w:rPr>
                  <w:rFonts w:ascii="Vollkorn" w:hAnsi="Vollkorn"/>
                  <w:noProof/>
                  <w:color w:val="000000" w:themeColor="text1"/>
                </w:rPr>
                <w:t>gresii</w:t>
              </w:r>
            </w:hyperlink>
            <w:r w:rsidRPr="00B71E7B">
              <w:rPr>
                <w:rFonts w:ascii="Vollkorn" w:hAnsi="Vollkorn"/>
                <w:noProof/>
                <w:color w:val="000000" w:themeColor="text1"/>
              </w:rPr>
              <w:t>.</w:t>
            </w:r>
          </w:p>
          <w:p w14:paraId="307D5B21" w14:textId="6FB9DA19" w:rsidR="00FA294B" w:rsidRPr="00B71E7B" w:rsidRDefault="00FA294B" w:rsidP="00710798">
            <w:pPr>
              <w:tabs>
                <w:tab w:val="left" w:pos="327"/>
              </w:tabs>
              <w:jc w:val="both"/>
              <w:rPr>
                <w:rFonts w:ascii="Vollkorn" w:hAnsi="Vollkorn"/>
                <w:noProof/>
                <w:color w:val="000000" w:themeColor="text1"/>
              </w:rPr>
            </w:pPr>
          </w:p>
        </w:tc>
      </w:tr>
      <w:tr w:rsidR="002F2733" w:rsidRPr="00B71E7B" w14:paraId="2AC1404C" w14:textId="77777777" w:rsidTr="002F2733">
        <w:trPr>
          <w:trHeight w:val="640"/>
        </w:trPr>
        <w:tc>
          <w:tcPr>
            <w:tcW w:w="1629" w:type="dxa"/>
            <w:vMerge/>
            <w:vAlign w:val="center"/>
            <w:hideMark/>
          </w:tcPr>
          <w:p w14:paraId="14223993" w14:textId="77777777" w:rsidR="00FA294B" w:rsidRPr="00B71E7B" w:rsidRDefault="00FA294B" w:rsidP="00FA294B">
            <w:pPr>
              <w:rPr>
                <w:rFonts w:ascii="Vollkorn" w:hAnsi="Vollkorn"/>
                <w:b/>
                <w:bCs/>
                <w:noProof/>
                <w:color w:val="000000" w:themeColor="text1"/>
              </w:rPr>
            </w:pPr>
          </w:p>
        </w:tc>
        <w:tc>
          <w:tcPr>
            <w:tcW w:w="2761" w:type="dxa"/>
            <w:shd w:val="clear" w:color="auto" w:fill="auto"/>
            <w:noWrap/>
            <w:vAlign w:val="center"/>
            <w:hideMark/>
          </w:tcPr>
          <w:p w14:paraId="000786A9" w14:textId="77119ABA" w:rsidR="00FA294B" w:rsidRPr="00B71E7B" w:rsidRDefault="00FA294B" w:rsidP="00FA294B">
            <w:pPr>
              <w:rPr>
                <w:rFonts w:ascii="Vollkorn" w:hAnsi="Vollkorn"/>
                <w:i/>
                <w:iCs/>
                <w:noProof/>
                <w:color w:val="000000" w:themeColor="text1"/>
              </w:rPr>
            </w:pPr>
            <w:r w:rsidRPr="00B71E7B">
              <w:rPr>
                <w:rFonts w:ascii="Vollkorn" w:hAnsi="Vollkorn"/>
                <w:i/>
                <w:iCs/>
                <w:noProof/>
                <w:color w:val="000000" w:themeColor="text1"/>
              </w:rPr>
              <w:t>Rezervație naturală de tip paleontologic L</w:t>
            </w:r>
            <w:r w:rsidR="00710798" w:rsidRPr="00B71E7B">
              <w:rPr>
                <w:rFonts w:ascii="Vollkorn" w:hAnsi="Vollkorn"/>
                <w:i/>
                <w:iCs/>
                <w:noProof/>
                <w:color w:val="000000" w:themeColor="text1"/>
              </w:rPr>
              <w:t>o</w:t>
            </w:r>
            <w:r w:rsidRPr="00B71E7B">
              <w:rPr>
                <w:rFonts w:ascii="Vollkorn" w:hAnsi="Vollkorn"/>
                <w:i/>
                <w:iCs/>
                <w:noProof/>
                <w:color w:val="000000" w:themeColor="text1"/>
              </w:rPr>
              <w:t>cul fosilifer de la Apadia</w:t>
            </w:r>
          </w:p>
        </w:tc>
        <w:tc>
          <w:tcPr>
            <w:tcW w:w="8931" w:type="dxa"/>
            <w:shd w:val="clear" w:color="auto" w:fill="auto"/>
            <w:hideMark/>
          </w:tcPr>
          <w:p w14:paraId="3BC5B518" w14:textId="3402BF0D" w:rsidR="00FA294B" w:rsidRPr="00B71E7B" w:rsidRDefault="00710798" w:rsidP="00FA294B">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reprezintă o arie cu resturi fosilifere tortoniene, de vertebrate și nevertebrate (paseriforme, miriapode, coleoptere diptere, arahnide, moluște, melci), depozitate în rocă sedimentară alcătuită din argile, nisipuri și gresii</w:t>
            </w:r>
            <w:r w:rsidR="00FA294B" w:rsidRPr="00B71E7B">
              <w:rPr>
                <w:rFonts w:ascii="Vollkorn" w:hAnsi="Vollkorn"/>
                <w:noProof/>
                <w:color w:val="000000" w:themeColor="text1"/>
              </w:rPr>
              <w:t>.</w:t>
            </w:r>
          </w:p>
        </w:tc>
      </w:tr>
      <w:tr w:rsidR="002F2733" w:rsidRPr="00B71E7B" w14:paraId="243DF914" w14:textId="77777777" w:rsidTr="002F2733">
        <w:trPr>
          <w:trHeight w:val="640"/>
        </w:trPr>
        <w:tc>
          <w:tcPr>
            <w:tcW w:w="1629" w:type="dxa"/>
            <w:vMerge/>
            <w:vAlign w:val="center"/>
            <w:hideMark/>
          </w:tcPr>
          <w:p w14:paraId="52CC7E46" w14:textId="77777777" w:rsidR="00FA294B" w:rsidRPr="00B71E7B" w:rsidRDefault="00FA294B" w:rsidP="00FA294B">
            <w:pPr>
              <w:rPr>
                <w:rFonts w:ascii="Vollkorn" w:hAnsi="Vollkorn"/>
                <w:b/>
                <w:bCs/>
                <w:noProof/>
                <w:color w:val="000000" w:themeColor="text1"/>
              </w:rPr>
            </w:pPr>
          </w:p>
        </w:tc>
        <w:tc>
          <w:tcPr>
            <w:tcW w:w="2761" w:type="dxa"/>
            <w:shd w:val="clear" w:color="auto" w:fill="auto"/>
            <w:noWrap/>
            <w:vAlign w:val="center"/>
            <w:hideMark/>
          </w:tcPr>
          <w:p w14:paraId="0A151508" w14:textId="6AE80C53" w:rsidR="00FA294B" w:rsidRPr="00B71E7B" w:rsidRDefault="00FA294B" w:rsidP="00FA294B">
            <w:pPr>
              <w:rPr>
                <w:rFonts w:ascii="Vollkorn" w:hAnsi="Vollkorn"/>
                <w:i/>
                <w:iCs/>
                <w:noProof/>
                <w:color w:val="000000" w:themeColor="text1"/>
              </w:rPr>
            </w:pPr>
            <w:r w:rsidRPr="00B71E7B">
              <w:rPr>
                <w:rFonts w:ascii="Vollkorn" w:hAnsi="Vollkorn"/>
                <w:i/>
                <w:iCs/>
                <w:noProof/>
                <w:color w:val="000000" w:themeColor="text1"/>
              </w:rPr>
              <w:t>Rezervație naturală de tip paleontologic L</w:t>
            </w:r>
            <w:r w:rsidR="00710798" w:rsidRPr="00B71E7B">
              <w:rPr>
                <w:rFonts w:ascii="Vollkorn" w:hAnsi="Vollkorn"/>
                <w:i/>
                <w:iCs/>
                <w:noProof/>
                <w:color w:val="000000" w:themeColor="text1"/>
              </w:rPr>
              <w:t>o</w:t>
            </w:r>
            <w:r w:rsidRPr="00B71E7B">
              <w:rPr>
                <w:rFonts w:ascii="Vollkorn" w:hAnsi="Vollkorn"/>
                <w:i/>
                <w:iCs/>
                <w:noProof/>
                <w:color w:val="000000" w:themeColor="text1"/>
              </w:rPr>
              <w:t>cul fosilifer de la Deline</w:t>
            </w:r>
            <w:r w:rsidR="00E63820" w:rsidRPr="00B71E7B">
              <w:rPr>
                <w:rFonts w:ascii="Vollkorn" w:hAnsi="Vollkorn"/>
                <w:i/>
                <w:iCs/>
                <w:noProof/>
                <w:color w:val="000000" w:themeColor="text1"/>
              </w:rPr>
              <w:t>ș</w:t>
            </w:r>
            <w:r w:rsidRPr="00B71E7B">
              <w:rPr>
                <w:rFonts w:ascii="Vollkorn" w:hAnsi="Vollkorn"/>
                <w:i/>
                <w:iCs/>
                <w:noProof/>
                <w:color w:val="000000" w:themeColor="text1"/>
              </w:rPr>
              <w:t>ti</w:t>
            </w:r>
          </w:p>
        </w:tc>
        <w:tc>
          <w:tcPr>
            <w:tcW w:w="8931" w:type="dxa"/>
            <w:shd w:val="clear" w:color="auto" w:fill="auto"/>
            <w:hideMark/>
          </w:tcPr>
          <w:p w14:paraId="65D47FF6" w14:textId="242DC278" w:rsidR="00FA294B" w:rsidRPr="00B71E7B" w:rsidRDefault="00FA294B" w:rsidP="00FA294B">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 xml:space="preserve"> reprezintă </w:t>
            </w:r>
            <w:r w:rsidR="00E63820" w:rsidRPr="00B71E7B">
              <w:rPr>
                <w:rFonts w:ascii="Vollkorn" w:hAnsi="Vollkorn"/>
                <w:noProof/>
                <w:color w:val="000000" w:themeColor="text1"/>
              </w:rPr>
              <w:t>o zona de deal cu resturi fosilifere tortoniene de moluște, melci, foraminifere, biozoare, viermim alge, corali și pești, depozitate în roca sedimentarp de pietrișuri, argile, gresii și marne</w:t>
            </w:r>
            <w:r w:rsidRPr="00B71E7B">
              <w:rPr>
                <w:rFonts w:ascii="Vollkorn" w:hAnsi="Vollkorn"/>
                <w:noProof/>
                <w:color w:val="000000" w:themeColor="text1"/>
              </w:rPr>
              <w:t>.</w:t>
            </w:r>
          </w:p>
        </w:tc>
      </w:tr>
      <w:tr w:rsidR="002F2733" w:rsidRPr="00B71E7B" w14:paraId="1D9C42DE" w14:textId="77777777" w:rsidTr="002F2733">
        <w:trPr>
          <w:trHeight w:val="640"/>
        </w:trPr>
        <w:tc>
          <w:tcPr>
            <w:tcW w:w="1629" w:type="dxa"/>
            <w:vMerge/>
            <w:vAlign w:val="center"/>
            <w:hideMark/>
          </w:tcPr>
          <w:p w14:paraId="78893FA4" w14:textId="77777777" w:rsidR="00FA294B" w:rsidRPr="00B71E7B" w:rsidRDefault="00FA294B" w:rsidP="00FA294B">
            <w:pPr>
              <w:rPr>
                <w:rFonts w:ascii="Vollkorn" w:hAnsi="Vollkorn"/>
                <w:b/>
                <w:bCs/>
                <w:noProof/>
                <w:color w:val="000000" w:themeColor="text1"/>
              </w:rPr>
            </w:pPr>
          </w:p>
        </w:tc>
        <w:tc>
          <w:tcPr>
            <w:tcW w:w="2761" w:type="dxa"/>
            <w:shd w:val="clear" w:color="auto" w:fill="auto"/>
            <w:noWrap/>
            <w:vAlign w:val="center"/>
            <w:hideMark/>
          </w:tcPr>
          <w:p w14:paraId="445B6C71" w14:textId="32BC2D85" w:rsidR="00FA294B" w:rsidRPr="00B71E7B" w:rsidRDefault="00FA294B" w:rsidP="00FA294B">
            <w:pPr>
              <w:rPr>
                <w:rFonts w:ascii="Vollkorn" w:hAnsi="Vollkorn"/>
                <w:i/>
                <w:iCs/>
                <w:noProof/>
                <w:color w:val="000000" w:themeColor="text1"/>
              </w:rPr>
            </w:pPr>
            <w:r w:rsidRPr="00B71E7B">
              <w:rPr>
                <w:rFonts w:ascii="Vollkorn" w:hAnsi="Vollkorn"/>
                <w:i/>
                <w:iCs/>
                <w:noProof/>
                <w:color w:val="000000" w:themeColor="text1"/>
              </w:rPr>
              <w:t>Rezervație naturală de tip paleontologic L</w:t>
            </w:r>
            <w:r w:rsidR="00710798" w:rsidRPr="00B71E7B">
              <w:rPr>
                <w:rFonts w:ascii="Vollkorn" w:hAnsi="Vollkorn"/>
                <w:i/>
                <w:iCs/>
                <w:noProof/>
                <w:color w:val="000000" w:themeColor="text1"/>
              </w:rPr>
              <w:t>o</w:t>
            </w:r>
            <w:r w:rsidRPr="00B71E7B">
              <w:rPr>
                <w:rFonts w:ascii="Vollkorn" w:hAnsi="Vollkorn"/>
                <w:i/>
                <w:iCs/>
                <w:noProof/>
                <w:color w:val="000000" w:themeColor="text1"/>
              </w:rPr>
              <w:t>cul fosilifer de la Ezeriș</w:t>
            </w:r>
          </w:p>
        </w:tc>
        <w:tc>
          <w:tcPr>
            <w:tcW w:w="8931" w:type="dxa"/>
            <w:shd w:val="clear" w:color="auto" w:fill="auto"/>
            <w:hideMark/>
          </w:tcPr>
          <w:p w14:paraId="025BFA41" w14:textId="28FE41D3" w:rsidR="00FA294B" w:rsidRPr="00B71E7B" w:rsidRDefault="00FA294B" w:rsidP="00FA294B">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 xml:space="preserve"> </w:t>
            </w:r>
            <w:r w:rsidR="00E63820" w:rsidRPr="00B71E7B">
              <w:rPr>
                <w:rFonts w:ascii="Vollkorn" w:hAnsi="Vollkorn"/>
                <w:noProof/>
                <w:color w:val="000000" w:themeColor="text1"/>
              </w:rPr>
              <w:t>r</w:t>
            </w:r>
            <w:r w:rsidRPr="00B71E7B">
              <w:rPr>
                <w:rFonts w:ascii="Vollkorn" w:hAnsi="Vollkorn"/>
                <w:noProof/>
                <w:color w:val="000000" w:themeColor="text1"/>
              </w:rPr>
              <w:t>eprezintă</w:t>
            </w:r>
            <w:r w:rsidR="00E63820" w:rsidRPr="00B71E7B">
              <w:rPr>
                <w:rFonts w:ascii="Vollkorn" w:hAnsi="Vollkorn"/>
                <w:noProof/>
                <w:color w:val="000000" w:themeColor="text1"/>
              </w:rPr>
              <w:t xml:space="preserve"> o zonă cu resturi fosilifere tortoniene, de viermi, briozoare, brahiopode, austrocote, otolite, antozoare, etc</w:t>
            </w:r>
            <w:r w:rsidRPr="00B71E7B">
              <w:rPr>
                <w:rFonts w:ascii="Vollkorn" w:hAnsi="Vollkorn"/>
                <w:noProof/>
                <w:color w:val="000000" w:themeColor="text1"/>
              </w:rPr>
              <w:t>.</w:t>
            </w:r>
          </w:p>
        </w:tc>
      </w:tr>
      <w:tr w:rsidR="002F2733" w:rsidRPr="00B71E7B" w14:paraId="6CD3CBCD" w14:textId="77777777" w:rsidTr="002F2733">
        <w:trPr>
          <w:trHeight w:val="640"/>
        </w:trPr>
        <w:tc>
          <w:tcPr>
            <w:tcW w:w="1629" w:type="dxa"/>
            <w:vMerge/>
            <w:vAlign w:val="center"/>
            <w:hideMark/>
          </w:tcPr>
          <w:p w14:paraId="0EBDFB6C" w14:textId="77777777" w:rsidR="00FA294B" w:rsidRPr="00B71E7B" w:rsidRDefault="00FA294B" w:rsidP="00FA294B">
            <w:pPr>
              <w:rPr>
                <w:rFonts w:ascii="Vollkorn" w:hAnsi="Vollkorn"/>
                <w:b/>
                <w:bCs/>
                <w:noProof/>
                <w:color w:val="000000" w:themeColor="text1"/>
              </w:rPr>
            </w:pPr>
          </w:p>
        </w:tc>
        <w:tc>
          <w:tcPr>
            <w:tcW w:w="2761" w:type="dxa"/>
            <w:shd w:val="clear" w:color="auto" w:fill="auto"/>
            <w:noWrap/>
            <w:vAlign w:val="center"/>
            <w:hideMark/>
          </w:tcPr>
          <w:p w14:paraId="29630E44" w14:textId="2A11084A" w:rsidR="00FA294B" w:rsidRPr="00B71E7B" w:rsidRDefault="00FA294B" w:rsidP="00FA294B">
            <w:pPr>
              <w:rPr>
                <w:rFonts w:ascii="Vollkorn" w:hAnsi="Vollkorn"/>
                <w:i/>
                <w:iCs/>
                <w:noProof/>
                <w:color w:val="000000" w:themeColor="text1"/>
              </w:rPr>
            </w:pPr>
            <w:r w:rsidRPr="00B71E7B">
              <w:rPr>
                <w:rFonts w:ascii="Vollkorn" w:hAnsi="Vollkorn"/>
                <w:i/>
                <w:iCs/>
                <w:noProof/>
                <w:color w:val="000000" w:themeColor="text1"/>
              </w:rPr>
              <w:t>Rezervație naturală de tip paleontologic L</w:t>
            </w:r>
            <w:r w:rsidR="00710798" w:rsidRPr="00B71E7B">
              <w:rPr>
                <w:rFonts w:ascii="Vollkorn" w:hAnsi="Vollkorn"/>
                <w:i/>
                <w:iCs/>
                <w:noProof/>
                <w:color w:val="000000" w:themeColor="text1"/>
              </w:rPr>
              <w:t>o</w:t>
            </w:r>
            <w:r w:rsidRPr="00B71E7B">
              <w:rPr>
                <w:rFonts w:ascii="Vollkorn" w:hAnsi="Vollkorn"/>
                <w:i/>
                <w:iCs/>
                <w:noProof/>
                <w:color w:val="000000" w:themeColor="text1"/>
              </w:rPr>
              <w:t>cul fosilifer de la Globu Craiovei</w:t>
            </w:r>
          </w:p>
        </w:tc>
        <w:tc>
          <w:tcPr>
            <w:tcW w:w="8931" w:type="dxa"/>
            <w:shd w:val="clear" w:color="auto" w:fill="auto"/>
            <w:hideMark/>
          </w:tcPr>
          <w:p w14:paraId="58270ABD" w14:textId="44009F65" w:rsidR="00FA294B" w:rsidRPr="00B71E7B" w:rsidRDefault="00FA294B" w:rsidP="00FA294B">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 xml:space="preserve"> reprezintă </w:t>
            </w:r>
            <w:r w:rsidR="00E63820" w:rsidRPr="00B71E7B">
              <w:rPr>
                <w:rFonts w:ascii="Vollkorn" w:hAnsi="Vollkorn"/>
                <w:noProof/>
                <w:color w:val="000000" w:themeColor="text1"/>
              </w:rPr>
              <w:t>o zonă colinară cu vegetație forestieră (păduri și tufărișuri) și pajiști naturale, unde în roci sedimentare de calcare, argile și nisipuri, se găsesc depozite de faună fosiliferă, constituite din resturi fosile de moluște și gastropode, atribuite miocenului</w:t>
            </w:r>
            <w:r w:rsidRPr="00B71E7B">
              <w:rPr>
                <w:rFonts w:ascii="Vollkorn" w:hAnsi="Vollkorn"/>
                <w:noProof/>
                <w:color w:val="000000" w:themeColor="text1"/>
              </w:rPr>
              <w:t>.</w:t>
            </w:r>
          </w:p>
        </w:tc>
      </w:tr>
      <w:tr w:rsidR="002F2733" w:rsidRPr="00B71E7B" w14:paraId="2F43EFB2" w14:textId="77777777" w:rsidTr="002F2733">
        <w:trPr>
          <w:trHeight w:val="640"/>
        </w:trPr>
        <w:tc>
          <w:tcPr>
            <w:tcW w:w="1629" w:type="dxa"/>
            <w:vMerge/>
            <w:vAlign w:val="center"/>
            <w:hideMark/>
          </w:tcPr>
          <w:p w14:paraId="143E5AD5" w14:textId="77777777" w:rsidR="00FA294B" w:rsidRPr="00B71E7B" w:rsidRDefault="00FA294B" w:rsidP="00FA294B">
            <w:pPr>
              <w:rPr>
                <w:rFonts w:ascii="Vollkorn" w:hAnsi="Vollkorn"/>
                <w:b/>
                <w:bCs/>
                <w:noProof/>
                <w:color w:val="000000" w:themeColor="text1"/>
              </w:rPr>
            </w:pPr>
          </w:p>
        </w:tc>
        <w:tc>
          <w:tcPr>
            <w:tcW w:w="2761" w:type="dxa"/>
            <w:shd w:val="clear" w:color="auto" w:fill="auto"/>
            <w:noWrap/>
            <w:vAlign w:val="center"/>
            <w:hideMark/>
          </w:tcPr>
          <w:p w14:paraId="372F4B76" w14:textId="12380917" w:rsidR="00FA294B" w:rsidRPr="00B71E7B" w:rsidRDefault="00FA294B" w:rsidP="00FA294B">
            <w:pPr>
              <w:rPr>
                <w:rFonts w:ascii="Vollkorn" w:hAnsi="Vollkorn"/>
                <w:i/>
                <w:iCs/>
                <w:noProof/>
                <w:color w:val="000000" w:themeColor="text1"/>
              </w:rPr>
            </w:pPr>
            <w:r w:rsidRPr="00B71E7B">
              <w:rPr>
                <w:rFonts w:ascii="Vollkorn" w:hAnsi="Vollkorn"/>
                <w:i/>
                <w:iCs/>
                <w:noProof/>
                <w:color w:val="000000" w:themeColor="text1"/>
              </w:rPr>
              <w:t>Rezervație naturală de tip paleontologic L</w:t>
            </w:r>
            <w:r w:rsidR="00710798" w:rsidRPr="00B71E7B">
              <w:rPr>
                <w:rFonts w:ascii="Vollkorn" w:hAnsi="Vollkorn"/>
                <w:i/>
                <w:iCs/>
                <w:noProof/>
                <w:color w:val="000000" w:themeColor="text1"/>
              </w:rPr>
              <w:t>o</w:t>
            </w:r>
            <w:r w:rsidRPr="00B71E7B">
              <w:rPr>
                <w:rFonts w:ascii="Vollkorn" w:hAnsi="Vollkorn"/>
                <w:i/>
                <w:iCs/>
                <w:noProof/>
                <w:color w:val="000000" w:themeColor="text1"/>
              </w:rPr>
              <w:t>cul fosilifer de la Petroșnița</w:t>
            </w:r>
          </w:p>
        </w:tc>
        <w:tc>
          <w:tcPr>
            <w:tcW w:w="8931" w:type="dxa"/>
            <w:shd w:val="clear" w:color="auto" w:fill="auto"/>
            <w:hideMark/>
          </w:tcPr>
          <w:p w14:paraId="2C6EBC8B" w14:textId="40CF4C03" w:rsidR="00FA294B" w:rsidRPr="00B71E7B" w:rsidRDefault="00FA294B" w:rsidP="00FA294B">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 xml:space="preserve"> reprezintă </w:t>
            </w:r>
            <w:r w:rsidR="00E63820" w:rsidRPr="00B71E7B">
              <w:rPr>
                <w:rFonts w:ascii="Vollkorn" w:hAnsi="Vollkorn"/>
                <w:noProof/>
                <w:color w:val="000000" w:themeColor="text1"/>
              </w:rPr>
              <w:t>o zonă cu resturi fosilifere tortoniene, constituite din moluște, lamelibranhiate, viermi, anthozoare, briozoare, brahiopode; depozitate în roca sedimentară de argile, nisipuri, gresii și marne</w:t>
            </w:r>
            <w:r w:rsidRPr="00B71E7B">
              <w:rPr>
                <w:rFonts w:ascii="Vollkorn" w:hAnsi="Vollkorn"/>
                <w:noProof/>
                <w:color w:val="000000" w:themeColor="text1"/>
              </w:rPr>
              <w:t>.</w:t>
            </w:r>
          </w:p>
        </w:tc>
      </w:tr>
      <w:tr w:rsidR="002F2733" w:rsidRPr="00B71E7B" w14:paraId="6914D2A9" w14:textId="77777777" w:rsidTr="002F2733">
        <w:trPr>
          <w:trHeight w:val="640"/>
        </w:trPr>
        <w:tc>
          <w:tcPr>
            <w:tcW w:w="1629" w:type="dxa"/>
            <w:vMerge/>
            <w:vAlign w:val="center"/>
            <w:hideMark/>
          </w:tcPr>
          <w:p w14:paraId="5C4F5947" w14:textId="77777777" w:rsidR="00FA294B" w:rsidRPr="00B71E7B" w:rsidRDefault="00FA294B" w:rsidP="00FA294B">
            <w:pPr>
              <w:rPr>
                <w:rFonts w:ascii="Vollkorn" w:hAnsi="Vollkorn"/>
                <w:b/>
                <w:bCs/>
                <w:noProof/>
                <w:color w:val="000000" w:themeColor="text1"/>
              </w:rPr>
            </w:pPr>
          </w:p>
        </w:tc>
        <w:tc>
          <w:tcPr>
            <w:tcW w:w="2761" w:type="dxa"/>
            <w:shd w:val="clear" w:color="auto" w:fill="auto"/>
            <w:noWrap/>
            <w:vAlign w:val="center"/>
            <w:hideMark/>
          </w:tcPr>
          <w:p w14:paraId="6B20DBEC" w14:textId="3A00F57B" w:rsidR="00FA294B" w:rsidRPr="00B71E7B" w:rsidRDefault="00FA294B" w:rsidP="00FA294B">
            <w:pPr>
              <w:rPr>
                <w:rFonts w:ascii="Vollkorn" w:hAnsi="Vollkorn"/>
                <w:i/>
                <w:iCs/>
                <w:noProof/>
                <w:color w:val="000000" w:themeColor="text1"/>
              </w:rPr>
            </w:pPr>
            <w:r w:rsidRPr="00B71E7B">
              <w:rPr>
                <w:rFonts w:ascii="Vollkorn" w:hAnsi="Vollkorn"/>
                <w:i/>
                <w:iCs/>
                <w:noProof/>
                <w:color w:val="000000" w:themeColor="text1"/>
              </w:rPr>
              <w:t>Rezervație naturală de tip paleontologic L</w:t>
            </w:r>
            <w:r w:rsidR="00710798" w:rsidRPr="00B71E7B">
              <w:rPr>
                <w:rFonts w:ascii="Vollkorn" w:hAnsi="Vollkorn"/>
                <w:i/>
                <w:iCs/>
                <w:noProof/>
                <w:color w:val="000000" w:themeColor="text1"/>
              </w:rPr>
              <w:t>o</w:t>
            </w:r>
            <w:r w:rsidRPr="00B71E7B">
              <w:rPr>
                <w:rFonts w:ascii="Vollkorn" w:hAnsi="Vollkorn"/>
                <w:i/>
                <w:iCs/>
                <w:noProof/>
                <w:color w:val="000000" w:themeColor="text1"/>
              </w:rPr>
              <w:t>cul fosilifer de la Tirol</w:t>
            </w:r>
          </w:p>
        </w:tc>
        <w:tc>
          <w:tcPr>
            <w:tcW w:w="8931" w:type="dxa"/>
            <w:shd w:val="clear" w:color="auto" w:fill="auto"/>
            <w:hideMark/>
          </w:tcPr>
          <w:p w14:paraId="66A1D27C" w14:textId="55124A9B" w:rsidR="00FA294B" w:rsidRPr="00B71E7B" w:rsidRDefault="00FA294B" w:rsidP="00FA294B">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 xml:space="preserve"> reprezintă un </w:t>
            </w:r>
            <w:r w:rsidR="00E63820" w:rsidRPr="00B71E7B">
              <w:rPr>
                <w:rFonts w:ascii="Vollkorn" w:hAnsi="Vollkorn"/>
                <w:noProof/>
                <w:color w:val="000000" w:themeColor="text1"/>
              </w:rPr>
              <w:t>o zonă de deal cu pajiști naturale unde, în roca sedimentară (nisipuri aluvionare)tortoniană sunt depozitate resturi fosile de nevertebrate (heteroptere, miriapode, coleoptere, arahnide) și vertebrate (păsări, reptile și rozătoare)</w:t>
            </w:r>
            <w:r w:rsidRPr="00B71E7B">
              <w:rPr>
                <w:rFonts w:ascii="Vollkorn" w:hAnsi="Vollkorn"/>
                <w:noProof/>
                <w:color w:val="000000" w:themeColor="text1"/>
              </w:rPr>
              <w:t>.</w:t>
            </w:r>
          </w:p>
        </w:tc>
      </w:tr>
      <w:tr w:rsidR="002F2733" w:rsidRPr="00B71E7B" w14:paraId="7EA3FBF4" w14:textId="77777777" w:rsidTr="002F2733">
        <w:trPr>
          <w:trHeight w:val="640"/>
        </w:trPr>
        <w:tc>
          <w:tcPr>
            <w:tcW w:w="1629" w:type="dxa"/>
            <w:vMerge/>
            <w:vAlign w:val="center"/>
            <w:hideMark/>
          </w:tcPr>
          <w:p w14:paraId="5EE281A6" w14:textId="77777777" w:rsidR="00FA294B" w:rsidRPr="00B71E7B" w:rsidRDefault="00FA294B" w:rsidP="00FA294B">
            <w:pPr>
              <w:rPr>
                <w:rFonts w:ascii="Vollkorn" w:hAnsi="Vollkorn"/>
                <w:b/>
                <w:bCs/>
                <w:noProof/>
                <w:color w:val="000000" w:themeColor="text1"/>
              </w:rPr>
            </w:pPr>
          </w:p>
        </w:tc>
        <w:tc>
          <w:tcPr>
            <w:tcW w:w="2761" w:type="dxa"/>
            <w:shd w:val="clear" w:color="auto" w:fill="auto"/>
            <w:noWrap/>
            <w:vAlign w:val="center"/>
            <w:hideMark/>
          </w:tcPr>
          <w:p w14:paraId="3294987E" w14:textId="77777777" w:rsidR="00FA294B" w:rsidRPr="00B71E7B" w:rsidRDefault="00FA294B" w:rsidP="00FA294B">
            <w:pPr>
              <w:rPr>
                <w:rFonts w:ascii="Vollkorn" w:hAnsi="Vollkorn"/>
                <w:i/>
                <w:iCs/>
                <w:noProof/>
                <w:color w:val="000000" w:themeColor="text1"/>
              </w:rPr>
            </w:pPr>
            <w:r w:rsidRPr="00B71E7B">
              <w:rPr>
                <w:rFonts w:ascii="Vollkorn" w:hAnsi="Vollkorn"/>
                <w:i/>
                <w:iCs/>
                <w:noProof/>
                <w:color w:val="000000" w:themeColor="text1"/>
              </w:rPr>
              <w:t>Rezervație naturală de tip paleontologic Locul fosilifer de la Valea Pai</w:t>
            </w:r>
          </w:p>
        </w:tc>
        <w:tc>
          <w:tcPr>
            <w:tcW w:w="8931" w:type="dxa"/>
            <w:shd w:val="clear" w:color="auto" w:fill="auto"/>
            <w:hideMark/>
          </w:tcPr>
          <w:p w14:paraId="09AAF5CA" w14:textId="2EC7931F" w:rsidR="00FA294B" w:rsidRPr="00B71E7B" w:rsidRDefault="00FA294B" w:rsidP="00FA294B">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 xml:space="preserve">reprezintă </w:t>
            </w:r>
            <w:r w:rsidR="00460E0D" w:rsidRPr="00B71E7B">
              <w:rPr>
                <w:rFonts w:ascii="Vollkorn" w:hAnsi="Vollkorn"/>
                <w:noProof/>
                <w:color w:val="000000" w:themeColor="text1"/>
              </w:rPr>
              <w:t>o zona colinară acoperită cu vegetație forestieră și ierboasă, unde se găsesc resturi fosile de vertebrate (păsări, rozătoare, reptile și amfibieni) și nevertebrate (coleoptere, gasteropode, diptere, arahnide, miriapode), depozitate în roci sedimentare, constituite din nisipuri, marne și argile</w:t>
            </w:r>
            <w:r w:rsidRPr="00B71E7B">
              <w:rPr>
                <w:rFonts w:ascii="Vollkorn" w:hAnsi="Vollkorn"/>
                <w:noProof/>
                <w:color w:val="000000" w:themeColor="text1"/>
              </w:rPr>
              <w:t>.</w:t>
            </w:r>
          </w:p>
        </w:tc>
      </w:tr>
      <w:tr w:rsidR="002F2733" w:rsidRPr="00B71E7B" w14:paraId="5D62114A" w14:textId="77777777" w:rsidTr="002F2733">
        <w:trPr>
          <w:trHeight w:val="640"/>
        </w:trPr>
        <w:tc>
          <w:tcPr>
            <w:tcW w:w="1629" w:type="dxa"/>
            <w:vMerge/>
            <w:vAlign w:val="center"/>
            <w:hideMark/>
          </w:tcPr>
          <w:p w14:paraId="7405BAF8" w14:textId="77777777" w:rsidR="00FA294B" w:rsidRPr="00B71E7B" w:rsidRDefault="00FA294B" w:rsidP="00FA294B">
            <w:pPr>
              <w:rPr>
                <w:rFonts w:ascii="Vollkorn" w:hAnsi="Vollkorn"/>
                <w:b/>
                <w:bCs/>
                <w:noProof/>
                <w:color w:val="000000" w:themeColor="text1"/>
              </w:rPr>
            </w:pPr>
          </w:p>
        </w:tc>
        <w:tc>
          <w:tcPr>
            <w:tcW w:w="2761" w:type="dxa"/>
            <w:shd w:val="clear" w:color="auto" w:fill="auto"/>
            <w:noWrap/>
            <w:vAlign w:val="center"/>
            <w:hideMark/>
          </w:tcPr>
          <w:p w14:paraId="1AE2BBB3" w14:textId="022134D1" w:rsidR="00FA294B" w:rsidRPr="00B71E7B" w:rsidRDefault="00FA294B" w:rsidP="00FA294B">
            <w:pPr>
              <w:rPr>
                <w:rFonts w:ascii="Vollkorn" w:hAnsi="Vollkorn"/>
                <w:i/>
                <w:iCs/>
                <w:noProof/>
                <w:color w:val="000000" w:themeColor="text1"/>
              </w:rPr>
            </w:pPr>
            <w:r w:rsidRPr="00B71E7B">
              <w:rPr>
                <w:rFonts w:ascii="Vollkorn" w:hAnsi="Vollkorn"/>
                <w:i/>
                <w:iCs/>
                <w:noProof/>
                <w:color w:val="000000" w:themeColor="text1"/>
              </w:rPr>
              <w:t xml:space="preserve">Rezervație naturală de tip paleontologic Cheile </w:t>
            </w:r>
            <w:r w:rsidR="00460E0D" w:rsidRPr="00B71E7B">
              <w:rPr>
                <w:rFonts w:ascii="Vollkorn" w:hAnsi="Vollkorn"/>
                <w:i/>
                <w:iCs/>
                <w:noProof/>
                <w:color w:val="000000" w:themeColor="text1"/>
              </w:rPr>
              <w:t>Ș</w:t>
            </w:r>
            <w:r w:rsidRPr="00B71E7B">
              <w:rPr>
                <w:rFonts w:ascii="Vollkorn" w:hAnsi="Vollkorn"/>
                <w:i/>
                <w:iCs/>
                <w:noProof/>
                <w:color w:val="000000" w:themeColor="text1"/>
              </w:rPr>
              <w:t>u</w:t>
            </w:r>
            <w:r w:rsidR="00460E0D" w:rsidRPr="00B71E7B">
              <w:rPr>
                <w:rFonts w:ascii="Vollkorn" w:hAnsi="Vollkorn"/>
                <w:i/>
                <w:iCs/>
                <w:noProof/>
                <w:color w:val="000000" w:themeColor="text1"/>
              </w:rPr>
              <w:t>ș</w:t>
            </w:r>
            <w:r w:rsidRPr="00B71E7B">
              <w:rPr>
                <w:rFonts w:ascii="Vollkorn" w:hAnsi="Vollkorn"/>
                <w:i/>
                <w:iCs/>
                <w:noProof/>
                <w:color w:val="000000" w:themeColor="text1"/>
              </w:rPr>
              <w:t>arei</w:t>
            </w:r>
          </w:p>
        </w:tc>
        <w:tc>
          <w:tcPr>
            <w:tcW w:w="8931" w:type="dxa"/>
            <w:shd w:val="clear" w:color="auto" w:fill="auto"/>
            <w:hideMark/>
          </w:tcPr>
          <w:p w14:paraId="07478265" w14:textId="7EB43E31" w:rsidR="00FA294B" w:rsidRPr="00B71E7B" w:rsidRDefault="00FA294B" w:rsidP="00FA294B">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 xml:space="preserve"> reprezintă </w:t>
            </w:r>
            <w:r w:rsidR="00460E0D" w:rsidRPr="00B71E7B">
              <w:rPr>
                <w:rFonts w:ascii="Vollkorn" w:hAnsi="Vollkorn"/>
                <w:noProof/>
                <w:color w:val="000000" w:themeColor="text1"/>
              </w:rPr>
              <w:t>o zonă împădurită, cu abrupturi, chei, pereți calcaroși, doline, grohotișuri, lapiezuri, cascade, peșteri, izvoare, pajiști și poiene; cu floră și faună foarte diversificate</w:t>
            </w:r>
            <w:r w:rsidRPr="00B71E7B">
              <w:rPr>
                <w:rFonts w:ascii="Vollkorn" w:hAnsi="Vollkorn"/>
                <w:noProof/>
                <w:color w:val="000000" w:themeColor="text1"/>
              </w:rPr>
              <w:t>.</w:t>
            </w:r>
          </w:p>
        </w:tc>
      </w:tr>
      <w:tr w:rsidR="002F2733" w:rsidRPr="00B71E7B" w14:paraId="58316D69" w14:textId="77777777" w:rsidTr="002F2733">
        <w:trPr>
          <w:trHeight w:val="640"/>
        </w:trPr>
        <w:tc>
          <w:tcPr>
            <w:tcW w:w="1629" w:type="dxa"/>
            <w:vMerge/>
            <w:vAlign w:val="center"/>
            <w:hideMark/>
          </w:tcPr>
          <w:p w14:paraId="163E315B" w14:textId="77777777" w:rsidR="00FA294B" w:rsidRPr="00B71E7B" w:rsidRDefault="00FA294B" w:rsidP="00FA294B">
            <w:pPr>
              <w:rPr>
                <w:rFonts w:ascii="Vollkorn" w:hAnsi="Vollkorn"/>
                <w:b/>
                <w:bCs/>
                <w:noProof/>
                <w:color w:val="000000" w:themeColor="text1"/>
              </w:rPr>
            </w:pPr>
          </w:p>
        </w:tc>
        <w:tc>
          <w:tcPr>
            <w:tcW w:w="2761" w:type="dxa"/>
            <w:shd w:val="clear" w:color="auto" w:fill="auto"/>
            <w:noWrap/>
            <w:vAlign w:val="center"/>
            <w:hideMark/>
          </w:tcPr>
          <w:p w14:paraId="6AF831FE" w14:textId="77777777" w:rsidR="00FA294B" w:rsidRPr="00B71E7B" w:rsidRDefault="00FA294B" w:rsidP="00FA294B">
            <w:pPr>
              <w:rPr>
                <w:rFonts w:ascii="Vollkorn" w:hAnsi="Vollkorn"/>
                <w:i/>
                <w:iCs/>
                <w:noProof/>
                <w:color w:val="000000" w:themeColor="text1"/>
              </w:rPr>
            </w:pPr>
            <w:r w:rsidRPr="00B71E7B">
              <w:rPr>
                <w:rFonts w:ascii="Vollkorn" w:hAnsi="Vollkorn"/>
                <w:i/>
                <w:iCs/>
                <w:noProof/>
                <w:color w:val="000000" w:themeColor="text1"/>
              </w:rPr>
              <w:t xml:space="preserve"> Rezervație naturală de tip mixt Lisovacea</w:t>
            </w:r>
          </w:p>
        </w:tc>
        <w:tc>
          <w:tcPr>
            <w:tcW w:w="8931" w:type="dxa"/>
            <w:shd w:val="clear" w:color="auto" w:fill="auto"/>
            <w:hideMark/>
          </w:tcPr>
          <w:p w14:paraId="4EA2D77B" w14:textId="2C2EDD30" w:rsidR="00FA294B" w:rsidRPr="00B71E7B" w:rsidRDefault="00FA294B" w:rsidP="00FA294B">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 xml:space="preserve"> Reprezintă o zonă depresionară carstică, cuprinzândponoare, doline, izvoare, lapiezuri, văi, avene, păduri și poieni, cu o floră și o faună bine diversificate specifice Carpaților Occidentali. </w:t>
            </w:r>
          </w:p>
        </w:tc>
      </w:tr>
      <w:tr w:rsidR="002F2733" w:rsidRPr="00B71E7B" w14:paraId="2E6365AD" w14:textId="77777777" w:rsidTr="002F2733">
        <w:trPr>
          <w:trHeight w:val="320"/>
        </w:trPr>
        <w:tc>
          <w:tcPr>
            <w:tcW w:w="1629" w:type="dxa"/>
            <w:vMerge/>
            <w:vAlign w:val="center"/>
            <w:hideMark/>
          </w:tcPr>
          <w:p w14:paraId="7B3F4C47" w14:textId="77777777" w:rsidR="00FA294B" w:rsidRPr="00B71E7B" w:rsidRDefault="00FA294B" w:rsidP="00FA294B">
            <w:pPr>
              <w:rPr>
                <w:rFonts w:ascii="Vollkorn" w:hAnsi="Vollkorn"/>
                <w:b/>
                <w:bCs/>
                <w:noProof/>
                <w:color w:val="000000" w:themeColor="text1"/>
              </w:rPr>
            </w:pPr>
          </w:p>
        </w:tc>
        <w:tc>
          <w:tcPr>
            <w:tcW w:w="2761" w:type="dxa"/>
            <w:shd w:val="clear" w:color="auto" w:fill="auto"/>
            <w:noWrap/>
            <w:vAlign w:val="center"/>
            <w:hideMark/>
          </w:tcPr>
          <w:p w14:paraId="465E38A7" w14:textId="77777777" w:rsidR="00FA294B" w:rsidRPr="00B71E7B" w:rsidRDefault="00FA294B" w:rsidP="00FA294B">
            <w:pPr>
              <w:rPr>
                <w:rFonts w:ascii="Vollkorn" w:hAnsi="Vollkorn"/>
                <w:i/>
                <w:iCs/>
                <w:noProof/>
                <w:color w:val="000000" w:themeColor="text1"/>
              </w:rPr>
            </w:pPr>
            <w:r w:rsidRPr="00B71E7B">
              <w:rPr>
                <w:rFonts w:ascii="Vollkorn" w:hAnsi="Vollkorn"/>
                <w:i/>
                <w:iCs/>
                <w:noProof/>
                <w:color w:val="000000" w:themeColor="text1"/>
              </w:rPr>
              <w:t>Rezervație naturală de tip mixt Cheile Carașului</w:t>
            </w:r>
          </w:p>
        </w:tc>
        <w:tc>
          <w:tcPr>
            <w:tcW w:w="8931" w:type="dxa"/>
            <w:shd w:val="clear" w:color="auto" w:fill="auto"/>
            <w:hideMark/>
          </w:tcPr>
          <w:p w14:paraId="27B0380F" w14:textId="36AFBDB1" w:rsidR="00FA294B" w:rsidRPr="00B71E7B" w:rsidRDefault="00FA294B" w:rsidP="00FA294B">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 xml:space="preserve"> o formațiune de tip chei situată în Munții Aninei.</w:t>
            </w:r>
          </w:p>
        </w:tc>
      </w:tr>
      <w:tr w:rsidR="002F2733" w:rsidRPr="00B71E7B" w14:paraId="3CF62BEB" w14:textId="77777777" w:rsidTr="002F2733">
        <w:trPr>
          <w:trHeight w:val="960"/>
        </w:trPr>
        <w:tc>
          <w:tcPr>
            <w:tcW w:w="1629" w:type="dxa"/>
            <w:vMerge/>
            <w:vAlign w:val="center"/>
            <w:hideMark/>
          </w:tcPr>
          <w:p w14:paraId="3640699A" w14:textId="77777777" w:rsidR="00FA294B" w:rsidRPr="00B71E7B" w:rsidRDefault="00FA294B" w:rsidP="00FA294B">
            <w:pPr>
              <w:rPr>
                <w:rFonts w:ascii="Vollkorn" w:hAnsi="Vollkorn"/>
                <w:b/>
                <w:bCs/>
                <w:noProof/>
                <w:color w:val="000000" w:themeColor="text1"/>
              </w:rPr>
            </w:pPr>
          </w:p>
        </w:tc>
        <w:tc>
          <w:tcPr>
            <w:tcW w:w="2761" w:type="dxa"/>
            <w:shd w:val="clear" w:color="auto" w:fill="auto"/>
            <w:noWrap/>
            <w:vAlign w:val="center"/>
            <w:hideMark/>
          </w:tcPr>
          <w:p w14:paraId="602004EC" w14:textId="77777777" w:rsidR="00FA294B" w:rsidRPr="00B71E7B" w:rsidRDefault="00FA294B" w:rsidP="00FA294B">
            <w:pPr>
              <w:rPr>
                <w:rFonts w:ascii="Vollkorn" w:hAnsi="Vollkorn"/>
                <w:i/>
                <w:iCs/>
                <w:noProof/>
                <w:color w:val="000000" w:themeColor="text1"/>
              </w:rPr>
            </w:pPr>
            <w:r w:rsidRPr="00B71E7B">
              <w:rPr>
                <w:rFonts w:ascii="Vollkorn" w:hAnsi="Vollkorn"/>
                <w:i/>
                <w:iCs/>
                <w:noProof/>
                <w:color w:val="000000" w:themeColor="text1"/>
              </w:rPr>
              <w:t>Rezervație naturală de tip mixt Izvoarele Nerei</w:t>
            </w:r>
          </w:p>
        </w:tc>
        <w:tc>
          <w:tcPr>
            <w:tcW w:w="8931" w:type="dxa"/>
            <w:shd w:val="clear" w:color="auto" w:fill="auto"/>
            <w:hideMark/>
          </w:tcPr>
          <w:p w14:paraId="4769B29E" w14:textId="03580DEB" w:rsidR="00FA294B" w:rsidRPr="00B71E7B" w:rsidRDefault="00FA294B" w:rsidP="00FA294B">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 xml:space="preserve"> relief alcătuit din micașisturi, granite și granodiorite, cu versanți scurți și înclinați în partea superioară și versanți lungi la baza Rezervației, cu izvoare, abrupturi, lapiezuri, ponoare, pajisti, cu floră și faună specifică grupei montane a Munților Banatului.</w:t>
            </w:r>
          </w:p>
        </w:tc>
      </w:tr>
      <w:tr w:rsidR="002F2733" w:rsidRPr="00B71E7B" w14:paraId="1AA6514D" w14:textId="77777777" w:rsidTr="002F2733">
        <w:trPr>
          <w:trHeight w:val="960"/>
        </w:trPr>
        <w:tc>
          <w:tcPr>
            <w:tcW w:w="1629" w:type="dxa"/>
            <w:vMerge/>
            <w:vAlign w:val="center"/>
            <w:hideMark/>
          </w:tcPr>
          <w:p w14:paraId="4AFFAC04" w14:textId="77777777" w:rsidR="00FA294B" w:rsidRPr="00B71E7B" w:rsidRDefault="00FA294B" w:rsidP="00FA294B">
            <w:pPr>
              <w:rPr>
                <w:rFonts w:ascii="Vollkorn" w:hAnsi="Vollkorn"/>
                <w:b/>
                <w:bCs/>
                <w:noProof/>
                <w:color w:val="000000" w:themeColor="text1"/>
              </w:rPr>
            </w:pPr>
          </w:p>
        </w:tc>
        <w:tc>
          <w:tcPr>
            <w:tcW w:w="2761" w:type="dxa"/>
            <w:shd w:val="clear" w:color="auto" w:fill="auto"/>
            <w:noWrap/>
            <w:vAlign w:val="center"/>
            <w:hideMark/>
          </w:tcPr>
          <w:p w14:paraId="4D76E088" w14:textId="77777777" w:rsidR="00FA294B" w:rsidRPr="00B71E7B" w:rsidRDefault="00FA294B" w:rsidP="00FA294B">
            <w:pPr>
              <w:rPr>
                <w:rFonts w:ascii="Vollkorn" w:hAnsi="Vollkorn"/>
                <w:i/>
                <w:iCs/>
                <w:noProof/>
                <w:color w:val="000000" w:themeColor="text1"/>
              </w:rPr>
            </w:pPr>
            <w:r w:rsidRPr="00B71E7B">
              <w:rPr>
                <w:rFonts w:ascii="Vollkorn" w:hAnsi="Vollkorn"/>
                <w:i/>
                <w:iCs/>
                <w:noProof/>
                <w:color w:val="000000" w:themeColor="text1"/>
              </w:rPr>
              <w:t>Rezervație naturală de tip mixt Coronini - Bedina</w:t>
            </w:r>
          </w:p>
        </w:tc>
        <w:tc>
          <w:tcPr>
            <w:tcW w:w="8931" w:type="dxa"/>
            <w:shd w:val="clear" w:color="auto" w:fill="auto"/>
            <w:hideMark/>
          </w:tcPr>
          <w:p w14:paraId="64909B65" w14:textId="6A240EFF" w:rsidR="00FA294B" w:rsidRPr="00B71E7B" w:rsidRDefault="00FA294B" w:rsidP="00FA294B">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 xml:space="preserve"> aria protejază un relief diversificat (peșteri, abrupturi stâncoase, avene, pereți calcaroși, lapiezuri, cascade, zone de chei), pajisti și păduri, cu o importanță deosebită în ceea ce privește flora, fauna dar și geologia.</w:t>
            </w:r>
          </w:p>
        </w:tc>
      </w:tr>
      <w:tr w:rsidR="002F2733" w:rsidRPr="00B71E7B" w14:paraId="3DE237E2" w14:textId="77777777" w:rsidTr="002F2733">
        <w:trPr>
          <w:trHeight w:val="320"/>
        </w:trPr>
        <w:tc>
          <w:tcPr>
            <w:tcW w:w="1629" w:type="dxa"/>
            <w:vMerge/>
            <w:vAlign w:val="center"/>
            <w:hideMark/>
          </w:tcPr>
          <w:p w14:paraId="7989C81E" w14:textId="77777777" w:rsidR="00FA294B" w:rsidRPr="00B71E7B" w:rsidRDefault="00FA294B" w:rsidP="00FA294B">
            <w:pPr>
              <w:rPr>
                <w:rFonts w:ascii="Vollkorn" w:hAnsi="Vollkorn"/>
                <w:b/>
                <w:bCs/>
                <w:noProof/>
                <w:color w:val="000000" w:themeColor="text1"/>
              </w:rPr>
            </w:pPr>
          </w:p>
        </w:tc>
        <w:tc>
          <w:tcPr>
            <w:tcW w:w="2761" w:type="dxa"/>
            <w:shd w:val="clear" w:color="auto" w:fill="auto"/>
            <w:noWrap/>
            <w:vAlign w:val="center"/>
            <w:hideMark/>
          </w:tcPr>
          <w:p w14:paraId="35CF1C3D" w14:textId="7314EDF0" w:rsidR="00FA294B" w:rsidRPr="00B71E7B" w:rsidRDefault="00FA294B" w:rsidP="00FA294B">
            <w:pPr>
              <w:rPr>
                <w:rFonts w:ascii="Vollkorn" w:hAnsi="Vollkorn"/>
                <w:i/>
                <w:iCs/>
                <w:noProof/>
                <w:color w:val="000000" w:themeColor="text1"/>
              </w:rPr>
            </w:pPr>
            <w:r w:rsidRPr="00B71E7B">
              <w:rPr>
                <w:rFonts w:ascii="Vollkorn" w:hAnsi="Vollkorn"/>
                <w:i/>
                <w:iCs/>
                <w:noProof/>
                <w:color w:val="000000" w:themeColor="text1"/>
              </w:rPr>
              <w:t>Rezervația naturală Iardașița</w:t>
            </w:r>
          </w:p>
        </w:tc>
        <w:tc>
          <w:tcPr>
            <w:tcW w:w="8931" w:type="dxa"/>
            <w:shd w:val="clear" w:color="auto" w:fill="auto"/>
            <w:hideMark/>
          </w:tcPr>
          <w:p w14:paraId="657B1504" w14:textId="7C59D252" w:rsidR="00FA294B" w:rsidRPr="00B71E7B" w:rsidRDefault="00FA294B" w:rsidP="00FA294B">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 xml:space="preserve"> are ca scop principal conservarea speciilor și varietății genetice.</w:t>
            </w:r>
          </w:p>
        </w:tc>
      </w:tr>
      <w:tr w:rsidR="002F2733" w:rsidRPr="00B71E7B" w14:paraId="1F60A934" w14:textId="77777777" w:rsidTr="002F2733">
        <w:trPr>
          <w:trHeight w:val="320"/>
        </w:trPr>
        <w:tc>
          <w:tcPr>
            <w:tcW w:w="1629" w:type="dxa"/>
            <w:vMerge/>
            <w:vAlign w:val="center"/>
            <w:hideMark/>
          </w:tcPr>
          <w:p w14:paraId="2A86B57D" w14:textId="77777777" w:rsidR="00FA294B" w:rsidRPr="00B71E7B" w:rsidRDefault="00FA294B" w:rsidP="00FA294B">
            <w:pPr>
              <w:rPr>
                <w:rFonts w:ascii="Vollkorn" w:hAnsi="Vollkorn"/>
                <w:b/>
                <w:bCs/>
                <w:noProof/>
                <w:color w:val="000000" w:themeColor="text1"/>
              </w:rPr>
            </w:pPr>
          </w:p>
        </w:tc>
        <w:tc>
          <w:tcPr>
            <w:tcW w:w="2761" w:type="dxa"/>
            <w:shd w:val="clear" w:color="auto" w:fill="auto"/>
            <w:noWrap/>
            <w:vAlign w:val="center"/>
            <w:hideMark/>
          </w:tcPr>
          <w:p w14:paraId="0CED54D4" w14:textId="1EBE73CD" w:rsidR="00FA294B" w:rsidRPr="00B71E7B" w:rsidRDefault="00FA294B" w:rsidP="00FA294B">
            <w:pPr>
              <w:rPr>
                <w:rFonts w:ascii="Vollkorn" w:hAnsi="Vollkorn"/>
                <w:i/>
                <w:iCs/>
                <w:noProof/>
                <w:color w:val="000000" w:themeColor="text1"/>
              </w:rPr>
            </w:pPr>
            <w:r w:rsidRPr="00B71E7B">
              <w:rPr>
                <w:rFonts w:ascii="Vollkorn" w:hAnsi="Vollkorn"/>
                <w:i/>
                <w:iCs/>
                <w:noProof/>
                <w:color w:val="000000" w:themeColor="text1"/>
              </w:rPr>
              <w:t>Rezervație naturală forestieră de tip științific Belareca</w:t>
            </w:r>
          </w:p>
        </w:tc>
        <w:tc>
          <w:tcPr>
            <w:tcW w:w="8931" w:type="dxa"/>
            <w:shd w:val="clear" w:color="auto" w:fill="auto"/>
            <w:hideMark/>
          </w:tcPr>
          <w:p w14:paraId="07DC0962" w14:textId="51615021" w:rsidR="00FA294B" w:rsidRPr="00B71E7B" w:rsidRDefault="00FA294B" w:rsidP="00FA294B">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 xml:space="preserve"> are ca scop protejarea mai multor specii de arbori și arbuști prezente în areal.</w:t>
            </w:r>
          </w:p>
        </w:tc>
      </w:tr>
      <w:tr w:rsidR="002F2733" w:rsidRPr="00B71E7B" w14:paraId="71CA318F" w14:textId="77777777" w:rsidTr="002F2733">
        <w:trPr>
          <w:trHeight w:val="640"/>
        </w:trPr>
        <w:tc>
          <w:tcPr>
            <w:tcW w:w="1629" w:type="dxa"/>
            <w:vMerge/>
            <w:vAlign w:val="center"/>
            <w:hideMark/>
          </w:tcPr>
          <w:p w14:paraId="5A47F6FF" w14:textId="77777777" w:rsidR="00FA294B" w:rsidRPr="00B71E7B" w:rsidRDefault="00FA294B" w:rsidP="00FA294B">
            <w:pPr>
              <w:rPr>
                <w:rFonts w:ascii="Vollkorn" w:hAnsi="Vollkorn"/>
                <w:b/>
                <w:bCs/>
                <w:noProof/>
                <w:color w:val="000000" w:themeColor="text1"/>
              </w:rPr>
            </w:pPr>
          </w:p>
        </w:tc>
        <w:tc>
          <w:tcPr>
            <w:tcW w:w="2761" w:type="dxa"/>
            <w:shd w:val="clear" w:color="auto" w:fill="auto"/>
            <w:noWrap/>
            <w:vAlign w:val="center"/>
            <w:hideMark/>
          </w:tcPr>
          <w:p w14:paraId="15DB7CF1" w14:textId="77777777" w:rsidR="00FA294B" w:rsidRPr="00B71E7B" w:rsidRDefault="00FA294B" w:rsidP="00FA294B">
            <w:pPr>
              <w:rPr>
                <w:rFonts w:ascii="Vollkorn" w:hAnsi="Vollkorn"/>
                <w:i/>
                <w:iCs/>
                <w:noProof/>
                <w:color w:val="000000" w:themeColor="text1"/>
              </w:rPr>
            </w:pPr>
            <w:r w:rsidRPr="00B71E7B">
              <w:rPr>
                <w:rFonts w:ascii="Vollkorn" w:hAnsi="Vollkorn"/>
                <w:i/>
                <w:iCs/>
                <w:noProof/>
                <w:color w:val="000000" w:themeColor="text1"/>
              </w:rPr>
              <w:t>Rezervație naturală de tip mixt Valea Mare</w:t>
            </w:r>
          </w:p>
        </w:tc>
        <w:tc>
          <w:tcPr>
            <w:tcW w:w="8931" w:type="dxa"/>
            <w:shd w:val="clear" w:color="auto" w:fill="auto"/>
            <w:hideMark/>
          </w:tcPr>
          <w:p w14:paraId="2054D709" w14:textId="0553A220" w:rsidR="00FA294B" w:rsidRPr="00B71E7B" w:rsidRDefault="00FA294B" w:rsidP="00FA294B">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 xml:space="preserve"> relief bine diversificat; sunt protejate o gamă diversa de specii cu elemente floristice și faunistice specifice Carpaților Occidentali.</w:t>
            </w:r>
          </w:p>
        </w:tc>
      </w:tr>
      <w:tr w:rsidR="002F2733" w:rsidRPr="00B71E7B" w14:paraId="6E5419BB" w14:textId="77777777" w:rsidTr="002F2733">
        <w:trPr>
          <w:trHeight w:val="640"/>
        </w:trPr>
        <w:tc>
          <w:tcPr>
            <w:tcW w:w="1629" w:type="dxa"/>
            <w:vMerge/>
            <w:vAlign w:val="center"/>
            <w:hideMark/>
          </w:tcPr>
          <w:p w14:paraId="74DC2B1D" w14:textId="77777777" w:rsidR="00FA294B" w:rsidRPr="00B71E7B" w:rsidRDefault="00FA294B" w:rsidP="00FA294B">
            <w:pPr>
              <w:rPr>
                <w:rFonts w:ascii="Vollkorn" w:hAnsi="Vollkorn"/>
                <w:b/>
                <w:bCs/>
                <w:noProof/>
                <w:color w:val="000000" w:themeColor="text1"/>
              </w:rPr>
            </w:pPr>
          </w:p>
        </w:tc>
        <w:tc>
          <w:tcPr>
            <w:tcW w:w="2761" w:type="dxa"/>
            <w:shd w:val="clear" w:color="auto" w:fill="auto"/>
            <w:noWrap/>
            <w:vAlign w:val="center"/>
            <w:hideMark/>
          </w:tcPr>
          <w:p w14:paraId="3D6EF497" w14:textId="77777777" w:rsidR="00FA294B" w:rsidRPr="00B71E7B" w:rsidRDefault="00FA294B" w:rsidP="00FA294B">
            <w:pPr>
              <w:rPr>
                <w:rFonts w:ascii="Vollkorn" w:hAnsi="Vollkorn"/>
                <w:i/>
                <w:iCs/>
                <w:noProof/>
                <w:color w:val="000000" w:themeColor="text1"/>
              </w:rPr>
            </w:pPr>
            <w:r w:rsidRPr="00B71E7B">
              <w:rPr>
                <w:rFonts w:ascii="Vollkorn" w:hAnsi="Vollkorn"/>
                <w:i/>
                <w:iCs/>
                <w:noProof/>
                <w:color w:val="000000" w:themeColor="text1"/>
              </w:rPr>
              <w:t>Rezervația naturală de tip floristic și faunistic Pădurea Ezerișel</w:t>
            </w:r>
          </w:p>
        </w:tc>
        <w:tc>
          <w:tcPr>
            <w:tcW w:w="8931" w:type="dxa"/>
            <w:shd w:val="clear" w:color="auto" w:fill="auto"/>
            <w:hideMark/>
          </w:tcPr>
          <w:p w14:paraId="64AA24D6" w14:textId="571C4E80" w:rsidR="00FA294B" w:rsidRPr="00B71E7B" w:rsidRDefault="00FA294B" w:rsidP="00FA294B">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 xml:space="preserve"> reprezintă o zonă de deal împădurită, având culmi domoale și mai multe văi temporar active.</w:t>
            </w:r>
          </w:p>
        </w:tc>
      </w:tr>
      <w:tr w:rsidR="002F2733" w:rsidRPr="00B71E7B" w14:paraId="2B68F004" w14:textId="77777777" w:rsidTr="002F2733">
        <w:trPr>
          <w:trHeight w:val="640"/>
        </w:trPr>
        <w:tc>
          <w:tcPr>
            <w:tcW w:w="1629" w:type="dxa"/>
            <w:vMerge/>
            <w:vAlign w:val="center"/>
            <w:hideMark/>
          </w:tcPr>
          <w:p w14:paraId="2B6BFBAB" w14:textId="77777777" w:rsidR="00FA294B" w:rsidRPr="00B71E7B" w:rsidRDefault="00FA294B" w:rsidP="00FA294B">
            <w:pPr>
              <w:rPr>
                <w:rFonts w:ascii="Vollkorn" w:hAnsi="Vollkorn"/>
                <w:b/>
                <w:bCs/>
                <w:noProof/>
                <w:color w:val="000000" w:themeColor="text1"/>
              </w:rPr>
            </w:pPr>
          </w:p>
        </w:tc>
        <w:tc>
          <w:tcPr>
            <w:tcW w:w="2761" w:type="dxa"/>
            <w:shd w:val="clear" w:color="auto" w:fill="auto"/>
            <w:noWrap/>
            <w:vAlign w:val="center"/>
            <w:hideMark/>
          </w:tcPr>
          <w:p w14:paraId="68A295C7" w14:textId="77777777" w:rsidR="00FA294B" w:rsidRPr="00B71E7B" w:rsidRDefault="00FA294B" w:rsidP="00FA294B">
            <w:pPr>
              <w:rPr>
                <w:rFonts w:ascii="Vollkorn" w:hAnsi="Vollkorn"/>
                <w:i/>
                <w:iCs/>
                <w:noProof/>
                <w:color w:val="000000" w:themeColor="text1"/>
              </w:rPr>
            </w:pPr>
            <w:r w:rsidRPr="00B71E7B">
              <w:rPr>
                <w:rFonts w:ascii="Vollkorn" w:hAnsi="Vollkorn"/>
                <w:i/>
                <w:iCs/>
                <w:noProof/>
                <w:color w:val="000000" w:themeColor="text1"/>
              </w:rPr>
              <w:t xml:space="preserve">Rezervație naturală de tip paleontologic Locul </w:t>
            </w:r>
            <w:r w:rsidRPr="00B71E7B">
              <w:rPr>
                <w:rFonts w:ascii="Vollkorn" w:hAnsi="Vollkorn"/>
                <w:i/>
                <w:iCs/>
                <w:noProof/>
                <w:color w:val="000000" w:themeColor="text1"/>
              </w:rPr>
              <w:lastRenderedPageBreak/>
              <w:t>Fosilifer de la Zorlențu Mare</w:t>
            </w:r>
          </w:p>
        </w:tc>
        <w:tc>
          <w:tcPr>
            <w:tcW w:w="8931" w:type="dxa"/>
            <w:shd w:val="clear" w:color="auto" w:fill="auto"/>
            <w:hideMark/>
          </w:tcPr>
          <w:p w14:paraId="4058D826" w14:textId="53F8B9BA" w:rsidR="00FA294B" w:rsidRPr="00B71E7B" w:rsidRDefault="00FA294B" w:rsidP="00460E0D">
            <w:pPr>
              <w:pStyle w:val="ListParagraph"/>
              <w:numPr>
                <w:ilvl w:val="0"/>
                <w:numId w:val="18"/>
              </w:numPr>
              <w:tabs>
                <w:tab w:val="left" w:pos="327"/>
              </w:tabs>
              <w:ind w:left="43" w:hanging="43"/>
              <w:jc w:val="both"/>
              <w:rPr>
                <w:color w:val="000000" w:themeColor="text1"/>
              </w:rPr>
            </w:pPr>
            <w:r w:rsidRPr="00B71E7B">
              <w:rPr>
                <w:rFonts w:ascii="Vollkorn" w:hAnsi="Vollkorn"/>
                <w:noProof/>
                <w:color w:val="000000" w:themeColor="text1"/>
              </w:rPr>
              <w:lastRenderedPageBreak/>
              <w:t xml:space="preserve"> </w:t>
            </w:r>
            <w:r w:rsidR="00460E0D" w:rsidRPr="00B71E7B">
              <w:rPr>
                <w:rFonts w:ascii="Vollkorn" w:hAnsi="Vollkorn"/>
                <w:noProof/>
                <w:color w:val="000000" w:themeColor="text1"/>
              </w:rPr>
              <w:t xml:space="preserve">reprezintă o zonă colinară de deal, acoperită cu vegetație arboricolă (carpen, tei, salcâm, fag), cu arbuști (mur, măceș, alun, cărpiniță) și vegetație ierboasă (pir, păiuș, coada șoricelului, firuță), unde se găsesc resturi fosile de vertebrate (reptile, păsări, </w:t>
            </w:r>
            <w:r w:rsidR="00460E0D" w:rsidRPr="00B71E7B">
              <w:rPr>
                <w:rFonts w:ascii="Vollkorn" w:hAnsi="Vollkorn"/>
                <w:noProof/>
                <w:color w:val="000000" w:themeColor="text1"/>
              </w:rPr>
              <w:lastRenderedPageBreak/>
              <w:t>rozătoare, amfibieni) și nevertebrate (gasteropode, diptere, coleoptere, miriapode, arahnide, heteroptere), depozitate în roci sedimentare, constituite din gresii, nisipuri și nisipuri aluvionare.</w:t>
            </w:r>
          </w:p>
        </w:tc>
      </w:tr>
      <w:tr w:rsidR="002F2733" w:rsidRPr="00B71E7B" w14:paraId="480E2099" w14:textId="77777777" w:rsidTr="002F2733">
        <w:trPr>
          <w:trHeight w:val="320"/>
        </w:trPr>
        <w:tc>
          <w:tcPr>
            <w:tcW w:w="1629" w:type="dxa"/>
            <w:vMerge/>
            <w:vAlign w:val="center"/>
            <w:hideMark/>
          </w:tcPr>
          <w:p w14:paraId="73CC847E" w14:textId="77777777" w:rsidR="00FA294B" w:rsidRPr="00B71E7B" w:rsidRDefault="00FA294B" w:rsidP="00FA294B">
            <w:pPr>
              <w:rPr>
                <w:rFonts w:ascii="Vollkorn" w:hAnsi="Vollkorn"/>
                <w:b/>
                <w:bCs/>
                <w:noProof/>
                <w:color w:val="000000" w:themeColor="text1"/>
              </w:rPr>
            </w:pPr>
          </w:p>
        </w:tc>
        <w:tc>
          <w:tcPr>
            <w:tcW w:w="2761" w:type="dxa"/>
            <w:shd w:val="clear" w:color="auto" w:fill="auto"/>
            <w:noWrap/>
            <w:vAlign w:val="center"/>
            <w:hideMark/>
          </w:tcPr>
          <w:p w14:paraId="0803DB13" w14:textId="77777777" w:rsidR="00FA294B" w:rsidRPr="00B71E7B" w:rsidRDefault="00FA294B" w:rsidP="00FA294B">
            <w:pPr>
              <w:rPr>
                <w:rFonts w:ascii="Vollkorn" w:hAnsi="Vollkorn"/>
                <w:i/>
                <w:iCs/>
                <w:noProof/>
                <w:color w:val="000000" w:themeColor="text1"/>
              </w:rPr>
            </w:pPr>
            <w:r w:rsidRPr="00B71E7B">
              <w:rPr>
                <w:rFonts w:ascii="Vollkorn" w:hAnsi="Vollkorn"/>
                <w:i/>
                <w:iCs/>
                <w:noProof/>
                <w:color w:val="000000" w:themeColor="text1"/>
              </w:rPr>
              <w:t>Rezervația naturală de tip mixt Cheile Nerei - Beușnița</w:t>
            </w:r>
          </w:p>
        </w:tc>
        <w:tc>
          <w:tcPr>
            <w:tcW w:w="8931" w:type="dxa"/>
            <w:shd w:val="clear" w:color="auto" w:fill="auto"/>
            <w:hideMark/>
          </w:tcPr>
          <w:p w14:paraId="16F820C7" w14:textId="2D287398" w:rsidR="00FA294B" w:rsidRPr="00B71E7B" w:rsidRDefault="00FA294B" w:rsidP="00FA294B">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 xml:space="preserve"> o formațiune de tip chei situată de-a lungul râului Nera.</w:t>
            </w:r>
          </w:p>
        </w:tc>
      </w:tr>
      <w:tr w:rsidR="002F2733" w:rsidRPr="00B71E7B" w14:paraId="6ED95B11" w14:textId="77777777" w:rsidTr="002F2733">
        <w:trPr>
          <w:trHeight w:val="640"/>
        </w:trPr>
        <w:tc>
          <w:tcPr>
            <w:tcW w:w="1629" w:type="dxa"/>
            <w:vMerge/>
            <w:vAlign w:val="center"/>
            <w:hideMark/>
          </w:tcPr>
          <w:p w14:paraId="61057129" w14:textId="77777777" w:rsidR="00FA294B" w:rsidRPr="00B71E7B" w:rsidRDefault="00FA294B" w:rsidP="00FA294B">
            <w:pPr>
              <w:rPr>
                <w:rFonts w:ascii="Vollkorn" w:hAnsi="Vollkorn"/>
                <w:b/>
                <w:bCs/>
                <w:noProof/>
                <w:color w:val="000000" w:themeColor="text1"/>
              </w:rPr>
            </w:pPr>
          </w:p>
        </w:tc>
        <w:tc>
          <w:tcPr>
            <w:tcW w:w="2761" w:type="dxa"/>
            <w:shd w:val="clear" w:color="auto" w:fill="auto"/>
            <w:noWrap/>
            <w:vAlign w:val="center"/>
            <w:hideMark/>
          </w:tcPr>
          <w:p w14:paraId="28D31B18" w14:textId="77777777" w:rsidR="00FA294B" w:rsidRPr="00B71E7B" w:rsidRDefault="00FA294B" w:rsidP="00FA294B">
            <w:pPr>
              <w:rPr>
                <w:rFonts w:ascii="Vollkorn" w:hAnsi="Vollkorn"/>
                <w:i/>
                <w:iCs/>
                <w:noProof/>
                <w:color w:val="000000" w:themeColor="text1"/>
              </w:rPr>
            </w:pPr>
            <w:r w:rsidRPr="00B71E7B">
              <w:rPr>
                <w:rFonts w:ascii="Vollkorn" w:hAnsi="Vollkorn"/>
                <w:i/>
                <w:iCs/>
                <w:noProof/>
                <w:color w:val="000000" w:themeColor="text1"/>
              </w:rPr>
              <w:t>Rezervație naturală de tip mixt Valea Ciclovei - Ilida</w:t>
            </w:r>
          </w:p>
        </w:tc>
        <w:tc>
          <w:tcPr>
            <w:tcW w:w="8931" w:type="dxa"/>
            <w:shd w:val="clear" w:color="auto" w:fill="auto"/>
            <w:hideMark/>
          </w:tcPr>
          <w:p w14:paraId="45C34275" w14:textId="03E76A76" w:rsidR="00FA294B" w:rsidRPr="00B71E7B" w:rsidRDefault="00FA294B" w:rsidP="00FA294B">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 xml:space="preserve"> o zonă cu abrupturi calcaroase, doline, lapiezuri, peșteri, grohotișuri, chei, cascade, ponoare, pajiști și păduri, cu floră și faună specifica munților Banatului.</w:t>
            </w:r>
          </w:p>
        </w:tc>
      </w:tr>
      <w:tr w:rsidR="002F2733" w:rsidRPr="00B71E7B" w14:paraId="0888372A" w14:textId="77777777" w:rsidTr="002F2733">
        <w:trPr>
          <w:trHeight w:val="960"/>
        </w:trPr>
        <w:tc>
          <w:tcPr>
            <w:tcW w:w="1629" w:type="dxa"/>
            <w:vMerge/>
            <w:vAlign w:val="center"/>
            <w:hideMark/>
          </w:tcPr>
          <w:p w14:paraId="23878FD7" w14:textId="77777777" w:rsidR="00FA294B" w:rsidRPr="00B71E7B" w:rsidRDefault="00FA294B" w:rsidP="00FA294B">
            <w:pPr>
              <w:rPr>
                <w:rFonts w:ascii="Vollkorn" w:hAnsi="Vollkorn"/>
                <w:b/>
                <w:bCs/>
                <w:noProof/>
                <w:color w:val="000000" w:themeColor="text1"/>
              </w:rPr>
            </w:pPr>
          </w:p>
        </w:tc>
        <w:tc>
          <w:tcPr>
            <w:tcW w:w="2761" w:type="dxa"/>
            <w:shd w:val="clear" w:color="auto" w:fill="auto"/>
            <w:noWrap/>
            <w:vAlign w:val="center"/>
            <w:hideMark/>
          </w:tcPr>
          <w:p w14:paraId="22A5FDE7" w14:textId="77777777" w:rsidR="00FA294B" w:rsidRPr="00B71E7B" w:rsidRDefault="00FA294B" w:rsidP="00FA294B">
            <w:pPr>
              <w:rPr>
                <w:rFonts w:ascii="Vollkorn" w:hAnsi="Vollkorn"/>
                <w:i/>
                <w:iCs/>
                <w:noProof/>
                <w:color w:val="000000" w:themeColor="text1"/>
              </w:rPr>
            </w:pPr>
            <w:r w:rsidRPr="00B71E7B">
              <w:rPr>
                <w:rFonts w:ascii="Vollkorn" w:hAnsi="Vollkorn"/>
                <w:i/>
                <w:iCs/>
                <w:noProof/>
                <w:color w:val="000000" w:themeColor="text1"/>
              </w:rPr>
              <w:t>Rezervație naturală de tip mixt Izvorul Bigăr</w:t>
            </w:r>
          </w:p>
        </w:tc>
        <w:tc>
          <w:tcPr>
            <w:tcW w:w="8931" w:type="dxa"/>
            <w:shd w:val="clear" w:color="auto" w:fill="auto"/>
            <w:hideMark/>
          </w:tcPr>
          <w:p w14:paraId="550A55BE" w14:textId="75569026" w:rsidR="00FA294B" w:rsidRPr="00B71E7B" w:rsidRDefault="00FA294B" w:rsidP="00FA294B">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 xml:space="preserve"> reprezintă o zona colinară, cu izvoare, chei, abrupturi calcaroase, văi, lapiezuri, doline, ponoare, peșteri, avene, poiene și pajiști cu fauna și flora specifica munților Banatului.</w:t>
            </w:r>
          </w:p>
        </w:tc>
      </w:tr>
      <w:tr w:rsidR="002F2733" w:rsidRPr="00B71E7B" w14:paraId="2A2C753B" w14:textId="77777777" w:rsidTr="002F2733">
        <w:trPr>
          <w:trHeight w:val="640"/>
        </w:trPr>
        <w:tc>
          <w:tcPr>
            <w:tcW w:w="1629" w:type="dxa"/>
            <w:vMerge/>
            <w:vAlign w:val="center"/>
            <w:hideMark/>
          </w:tcPr>
          <w:p w14:paraId="6CB8F144" w14:textId="77777777" w:rsidR="00FA294B" w:rsidRPr="00B71E7B" w:rsidRDefault="00FA294B" w:rsidP="00FA294B">
            <w:pPr>
              <w:rPr>
                <w:rFonts w:ascii="Vollkorn" w:hAnsi="Vollkorn"/>
                <w:b/>
                <w:bCs/>
                <w:noProof/>
                <w:color w:val="000000" w:themeColor="text1"/>
              </w:rPr>
            </w:pPr>
          </w:p>
        </w:tc>
        <w:tc>
          <w:tcPr>
            <w:tcW w:w="2761" w:type="dxa"/>
            <w:shd w:val="clear" w:color="auto" w:fill="auto"/>
            <w:noWrap/>
            <w:vAlign w:val="center"/>
            <w:hideMark/>
          </w:tcPr>
          <w:p w14:paraId="0E0CA196" w14:textId="77777777" w:rsidR="00FA294B" w:rsidRPr="00B71E7B" w:rsidRDefault="00FA294B" w:rsidP="00FA294B">
            <w:pPr>
              <w:rPr>
                <w:rFonts w:ascii="Vollkorn" w:hAnsi="Vollkorn"/>
                <w:i/>
                <w:iCs/>
                <w:noProof/>
                <w:color w:val="000000" w:themeColor="text1"/>
              </w:rPr>
            </w:pPr>
            <w:r w:rsidRPr="00B71E7B">
              <w:rPr>
                <w:rFonts w:ascii="Vollkorn" w:hAnsi="Vollkorn"/>
                <w:i/>
                <w:iCs/>
                <w:noProof/>
                <w:color w:val="000000" w:themeColor="text1"/>
              </w:rPr>
              <w:t>Rezervație naturală de tip mixt Ducin</w:t>
            </w:r>
          </w:p>
        </w:tc>
        <w:tc>
          <w:tcPr>
            <w:tcW w:w="8931" w:type="dxa"/>
            <w:shd w:val="clear" w:color="auto" w:fill="auto"/>
            <w:hideMark/>
          </w:tcPr>
          <w:p w14:paraId="159FAFEB" w14:textId="0FF3A5CE" w:rsidR="00FA294B" w:rsidRPr="00B71E7B" w:rsidRDefault="00FA294B" w:rsidP="00FA294B">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 xml:space="preserve"> zonă de interest forestier, floristic și faunistic; reprezită o zona împadurită cu abrupturi, chei, pereți calcarosi, doline, văi, pajisti și poieni.</w:t>
            </w:r>
          </w:p>
        </w:tc>
      </w:tr>
      <w:tr w:rsidR="002F2733" w:rsidRPr="00B71E7B" w14:paraId="7AA89C6C" w14:textId="77777777" w:rsidTr="002F2733">
        <w:trPr>
          <w:trHeight w:val="960"/>
        </w:trPr>
        <w:tc>
          <w:tcPr>
            <w:tcW w:w="1629" w:type="dxa"/>
            <w:vMerge/>
            <w:vAlign w:val="center"/>
            <w:hideMark/>
          </w:tcPr>
          <w:p w14:paraId="069A2E61" w14:textId="77777777" w:rsidR="00FA294B" w:rsidRPr="00B71E7B" w:rsidRDefault="00FA294B" w:rsidP="00FA294B">
            <w:pPr>
              <w:rPr>
                <w:rFonts w:ascii="Vollkorn" w:hAnsi="Vollkorn"/>
                <w:b/>
                <w:bCs/>
                <w:noProof/>
                <w:color w:val="000000" w:themeColor="text1"/>
              </w:rPr>
            </w:pPr>
          </w:p>
        </w:tc>
        <w:tc>
          <w:tcPr>
            <w:tcW w:w="2761" w:type="dxa"/>
            <w:shd w:val="clear" w:color="auto" w:fill="auto"/>
            <w:noWrap/>
            <w:vAlign w:val="center"/>
            <w:hideMark/>
          </w:tcPr>
          <w:p w14:paraId="63F1FFD3" w14:textId="77777777" w:rsidR="00FA294B" w:rsidRPr="00B71E7B" w:rsidRDefault="00FA294B" w:rsidP="00FA294B">
            <w:pPr>
              <w:rPr>
                <w:rFonts w:ascii="Vollkorn" w:hAnsi="Vollkorn"/>
                <w:i/>
                <w:iCs/>
                <w:noProof/>
                <w:color w:val="000000" w:themeColor="text1"/>
              </w:rPr>
            </w:pPr>
            <w:r w:rsidRPr="00B71E7B">
              <w:rPr>
                <w:rFonts w:ascii="Vollkorn" w:hAnsi="Vollkorn"/>
                <w:i/>
                <w:iCs/>
                <w:noProof/>
                <w:color w:val="000000" w:themeColor="text1"/>
              </w:rPr>
              <w:t>Rezervație naturală de tip mixt Izvoarele Carașuluiu</w:t>
            </w:r>
          </w:p>
        </w:tc>
        <w:tc>
          <w:tcPr>
            <w:tcW w:w="8931" w:type="dxa"/>
            <w:shd w:val="clear" w:color="auto" w:fill="auto"/>
            <w:hideMark/>
          </w:tcPr>
          <w:p w14:paraId="55F03185" w14:textId="7404023D" w:rsidR="00FA294B" w:rsidRPr="00B71E7B" w:rsidRDefault="00FA294B" w:rsidP="00FA294B">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 xml:space="preserve">  zonă reprezentată printr-un relief carstic cu micașisturi și calcare; grohotișuri, peșteri, avene, doline, lapiezuri, ponoare, izbucuri, izvoare, văi, abrupturi cu pereți calcaroși, poiene și pajisti dar și păduri; cu o floră și faună specifica lanțului carpatic Occidental. </w:t>
            </w:r>
          </w:p>
        </w:tc>
      </w:tr>
      <w:tr w:rsidR="002F2733" w:rsidRPr="00B71E7B" w14:paraId="02313131" w14:textId="77777777" w:rsidTr="002F2733">
        <w:trPr>
          <w:trHeight w:val="320"/>
        </w:trPr>
        <w:tc>
          <w:tcPr>
            <w:tcW w:w="1629" w:type="dxa"/>
            <w:vMerge/>
            <w:vAlign w:val="center"/>
            <w:hideMark/>
          </w:tcPr>
          <w:p w14:paraId="3185C4A9" w14:textId="77777777" w:rsidR="00FA294B" w:rsidRPr="00B71E7B" w:rsidRDefault="00FA294B" w:rsidP="00FA294B">
            <w:pPr>
              <w:rPr>
                <w:rFonts w:ascii="Vollkorn" w:hAnsi="Vollkorn"/>
                <w:b/>
                <w:bCs/>
                <w:noProof/>
                <w:color w:val="000000" w:themeColor="text1"/>
              </w:rPr>
            </w:pPr>
          </w:p>
        </w:tc>
        <w:tc>
          <w:tcPr>
            <w:tcW w:w="2761" w:type="dxa"/>
            <w:shd w:val="clear" w:color="auto" w:fill="auto"/>
            <w:noWrap/>
            <w:vAlign w:val="center"/>
            <w:hideMark/>
          </w:tcPr>
          <w:p w14:paraId="73D650BF" w14:textId="77777777" w:rsidR="00FA294B" w:rsidRPr="00B71E7B" w:rsidRDefault="00FA294B" w:rsidP="00FA294B">
            <w:pPr>
              <w:rPr>
                <w:rFonts w:ascii="Vollkorn" w:hAnsi="Vollkorn"/>
                <w:i/>
                <w:iCs/>
                <w:noProof/>
                <w:color w:val="000000" w:themeColor="text1"/>
              </w:rPr>
            </w:pPr>
            <w:r w:rsidRPr="00B71E7B">
              <w:rPr>
                <w:rFonts w:ascii="Vollkorn" w:hAnsi="Vollkorn"/>
                <w:i/>
                <w:iCs/>
                <w:noProof/>
                <w:color w:val="000000" w:themeColor="text1"/>
              </w:rPr>
              <w:t>Rezervația naturală de tip mixt  Cheile Garlistei</w:t>
            </w:r>
          </w:p>
        </w:tc>
        <w:tc>
          <w:tcPr>
            <w:tcW w:w="8931" w:type="dxa"/>
            <w:shd w:val="clear" w:color="auto" w:fill="auto"/>
            <w:hideMark/>
          </w:tcPr>
          <w:p w14:paraId="7FE4A8EB" w14:textId="290F13F1" w:rsidR="00FA294B" w:rsidRPr="00B71E7B" w:rsidRDefault="00FA294B" w:rsidP="00FA294B">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reprezintă o formațiune de tip chei situtată în Munții Aninei.</w:t>
            </w:r>
          </w:p>
        </w:tc>
      </w:tr>
      <w:tr w:rsidR="002F2733" w:rsidRPr="00B71E7B" w14:paraId="4D1A9C5D" w14:textId="77777777" w:rsidTr="002F2733">
        <w:trPr>
          <w:trHeight w:val="320"/>
        </w:trPr>
        <w:tc>
          <w:tcPr>
            <w:tcW w:w="1629" w:type="dxa"/>
            <w:vMerge/>
            <w:vAlign w:val="center"/>
            <w:hideMark/>
          </w:tcPr>
          <w:p w14:paraId="3438D4FB" w14:textId="77777777" w:rsidR="00FA294B" w:rsidRPr="00B71E7B" w:rsidRDefault="00FA294B" w:rsidP="00FA294B">
            <w:pPr>
              <w:rPr>
                <w:rFonts w:ascii="Vollkorn" w:hAnsi="Vollkorn"/>
                <w:b/>
                <w:bCs/>
                <w:noProof/>
                <w:color w:val="000000" w:themeColor="text1"/>
              </w:rPr>
            </w:pPr>
          </w:p>
        </w:tc>
        <w:tc>
          <w:tcPr>
            <w:tcW w:w="2761" w:type="dxa"/>
            <w:shd w:val="clear" w:color="auto" w:fill="auto"/>
            <w:noWrap/>
            <w:vAlign w:val="center"/>
            <w:hideMark/>
          </w:tcPr>
          <w:p w14:paraId="034F7329" w14:textId="77777777" w:rsidR="00FA294B" w:rsidRPr="00B71E7B" w:rsidRDefault="00FA294B" w:rsidP="00FA294B">
            <w:pPr>
              <w:rPr>
                <w:rFonts w:ascii="Vollkorn" w:hAnsi="Vollkorn"/>
                <w:i/>
                <w:iCs/>
                <w:noProof/>
                <w:color w:val="000000" w:themeColor="text1"/>
              </w:rPr>
            </w:pPr>
            <w:r w:rsidRPr="00B71E7B">
              <w:rPr>
                <w:rFonts w:ascii="Vollkorn" w:hAnsi="Vollkorn"/>
                <w:i/>
                <w:iCs/>
                <w:noProof/>
                <w:color w:val="000000" w:themeColor="text1"/>
              </w:rPr>
              <w:t>Rezervația naturală de tip speologic Peșterea Comarnic</w:t>
            </w:r>
          </w:p>
        </w:tc>
        <w:tc>
          <w:tcPr>
            <w:tcW w:w="8931" w:type="dxa"/>
            <w:shd w:val="clear" w:color="auto" w:fill="auto"/>
            <w:hideMark/>
          </w:tcPr>
          <w:p w14:paraId="1A01AB70" w14:textId="36EFD019" w:rsidR="00FA294B" w:rsidRPr="00B71E7B" w:rsidRDefault="00FA294B" w:rsidP="00FA294B">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 xml:space="preserve">are o lungime de 6203 m și o diferență de nivel de 100 m  fiind dezvoltată pe 3 etaje. </w:t>
            </w:r>
          </w:p>
        </w:tc>
      </w:tr>
      <w:tr w:rsidR="002F2733" w:rsidRPr="00B71E7B" w14:paraId="104C8625" w14:textId="77777777" w:rsidTr="002F2733">
        <w:trPr>
          <w:trHeight w:val="320"/>
        </w:trPr>
        <w:tc>
          <w:tcPr>
            <w:tcW w:w="1629" w:type="dxa"/>
            <w:vMerge/>
            <w:vAlign w:val="center"/>
            <w:hideMark/>
          </w:tcPr>
          <w:p w14:paraId="10ED80DE" w14:textId="77777777" w:rsidR="00FA294B" w:rsidRPr="00B71E7B" w:rsidRDefault="00FA294B" w:rsidP="00FA294B">
            <w:pPr>
              <w:rPr>
                <w:rFonts w:ascii="Vollkorn" w:hAnsi="Vollkorn"/>
                <w:b/>
                <w:bCs/>
                <w:noProof/>
                <w:color w:val="000000" w:themeColor="text1"/>
              </w:rPr>
            </w:pPr>
          </w:p>
        </w:tc>
        <w:tc>
          <w:tcPr>
            <w:tcW w:w="2761" w:type="dxa"/>
            <w:shd w:val="clear" w:color="auto" w:fill="auto"/>
            <w:noWrap/>
            <w:vAlign w:val="center"/>
            <w:hideMark/>
          </w:tcPr>
          <w:p w14:paraId="02757967" w14:textId="77777777" w:rsidR="00FA294B" w:rsidRPr="00B71E7B" w:rsidRDefault="00FA294B" w:rsidP="00FA294B">
            <w:pPr>
              <w:rPr>
                <w:rFonts w:ascii="Vollkorn" w:hAnsi="Vollkorn"/>
                <w:i/>
                <w:iCs/>
                <w:noProof/>
                <w:color w:val="000000" w:themeColor="text1"/>
              </w:rPr>
            </w:pPr>
            <w:r w:rsidRPr="00B71E7B">
              <w:rPr>
                <w:rFonts w:ascii="Vollkorn" w:hAnsi="Vollkorn"/>
                <w:i/>
                <w:iCs/>
                <w:noProof/>
                <w:color w:val="000000" w:themeColor="text1"/>
              </w:rPr>
              <w:t>Rezervația naturală de tip speologic Peștera Popovăț</w:t>
            </w:r>
          </w:p>
        </w:tc>
        <w:tc>
          <w:tcPr>
            <w:tcW w:w="8931" w:type="dxa"/>
            <w:shd w:val="clear" w:color="auto" w:fill="auto"/>
            <w:hideMark/>
          </w:tcPr>
          <w:p w14:paraId="6FBF1319" w14:textId="4C7EC8F2" w:rsidR="00FA294B" w:rsidRPr="00B71E7B" w:rsidRDefault="00FA294B" w:rsidP="00FA294B">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are o lungime de 1121 m;  este bogată în formațiuni calcaroase.</w:t>
            </w:r>
          </w:p>
        </w:tc>
      </w:tr>
      <w:tr w:rsidR="002F2733" w:rsidRPr="00B71E7B" w14:paraId="67B70485" w14:textId="77777777" w:rsidTr="002F2733">
        <w:trPr>
          <w:trHeight w:val="320"/>
        </w:trPr>
        <w:tc>
          <w:tcPr>
            <w:tcW w:w="1629" w:type="dxa"/>
            <w:vMerge/>
            <w:vAlign w:val="center"/>
            <w:hideMark/>
          </w:tcPr>
          <w:p w14:paraId="62C2FEC0" w14:textId="77777777" w:rsidR="00FA294B" w:rsidRPr="00B71E7B" w:rsidRDefault="00FA294B" w:rsidP="00FA294B">
            <w:pPr>
              <w:rPr>
                <w:rFonts w:ascii="Vollkorn" w:hAnsi="Vollkorn"/>
                <w:b/>
                <w:bCs/>
                <w:noProof/>
                <w:color w:val="000000" w:themeColor="text1"/>
              </w:rPr>
            </w:pPr>
          </w:p>
        </w:tc>
        <w:tc>
          <w:tcPr>
            <w:tcW w:w="2761" w:type="dxa"/>
            <w:shd w:val="clear" w:color="auto" w:fill="auto"/>
            <w:noWrap/>
            <w:vAlign w:val="center"/>
            <w:hideMark/>
          </w:tcPr>
          <w:p w14:paraId="6DB3E643" w14:textId="77777777" w:rsidR="00FA294B" w:rsidRPr="00B71E7B" w:rsidRDefault="00FA294B" w:rsidP="00FA294B">
            <w:pPr>
              <w:rPr>
                <w:rFonts w:ascii="Vollkorn" w:hAnsi="Vollkorn"/>
                <w:i/>
                <w:iCs/>
                <w:noProof/>
                <w:color w:val="000000" w:themeColor="text1"/>
              </w:rPr>
            </w:pPr>
            <w:r w:rsidRPr="00B71E7B">
              <w:rPr>
                <w:rFonts w:ascii="Vollkorn" w:hAnsi="Vollkorn"/>
                <w:i/>
                <w:iCs/>
                <w:noProof/>
                <w:color w:val="000000" w:themeColor="text1"/>
              </w:rPr>
              <w:t>Rezervația naturală de tip speologic Peștera Buhui</w:t>
            </w:r>
          </w:p>
        </w:tc>
        <w:tc>
          <w:tcPr>
            <w:tcW w:w="8931" w:type="dxa"/>
            <w:shd w:val="clear" w:color="auto" w:fill="auto"/>
            <w:hideMark/>
          </w:tcPr>
          <w:p w14:paraId="2995825D" w14:textId="02A69A6C" w:rsidR="00FA294B" w:rsidRPr="00B71E7B" w:rsidRDefault="00FA294B" w:rsidP="00FA294B">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are o  lungime 3217 m; este bogată în formațiuni calcaroase.</w:t>
            </w:r>
          </w:p>
        </w:tc>
      </w:tr>
      <w:tr w:rsidR="002F2733" w:rsidRPr="00B71E7B" w14:paraId="02C09CA0" w14:textId="77777777" w:rsidTr="002F2733">
        <w:trPr>
          <w:trHeight w:val="960"/>
        </w:trPr>
        <w:tc>
          <w:tcPr>
            <w:tcW w:w="1629" w:type="dxa"/>
            <w:vMerge/>
            <w:vAlign w:val="center"/>
            <w:hideMark/>
          </w:tcPr>
          <w:p w14:paraId="7335613E" w14:textId="77777777" w:rsidR="00FA294B" w:rsidRPr="00B71E7B" w:rsidRDefault="00FA294B" w:rsidP="00FA294B">
            <w:pPr>
              <w:rPr>
                <w:rFonts w:ascii="Vollkorn" w:hAnsi="Vollkorn"/>
                <w:b/>
                <w:bCs/>
                <w:noProof/>
                <w:color w:val="000000" w:themeColor="text1"/>
              </w:rPr>
            </w:pPr>
          </w:p>
        </w:tc>
        <w:tc>
          <w:tcPr>
            <w:tcW w:w="2761" w:type="dxa"/>
            <w:shd w:val="clear" w:color="auto" w:fill="auto"/>
            <w:noWrap/>
            <w:vAlign w:val="center"/>
            <w:hideMark/>
          </w:tcPr>
          <w:p w14:paraId="61E07C2F" w14:textId="77777777" w:rsidR="00FA294B" w:rsidRPr="00B71E7B" w:rsidRDefault="00FA294B" w:rsidP="00FA294B">
            <w:pPr>
              <w:rPr>
                <w:rFonts w:ascii="Vollkorn" w:hAnsi="Vollkorn"/>
                <w:i/>
                <w:iCs/>
                <w:noProof/>
                <w:color w:val="000000" w:themeColor="text1"/>
              </w:rPr>
            </w:pPr>
            <w:r w:rsidRPr="00B71E7B">
              <w:rPr>
                <w:rFonts w:ascii="Vollkorn" w:hAnsi="Vollkorn"/>
                <w:i/>
                <w:iCs/>
                <w:noProof/>
                <w:color w:val="000000" w:themeColor="text1"/>
              </w:rPr>
              <w:t xml:space="preserve"> Rezervația naturală de tip mixt Domogled</w:t>
            </w:r>
          </w:p>
        </w:tc>
        <w:tc>
          <w:tcPr>
            <w:tcW w:w="8931" w:type="dxa"/>
            <w:shd w:val="clear" w:color="auto" w:fill="auto"/>
            <w:hideMark/>
          </w:tcPr>
          <w:p w14:paraId="7C09103B" w14:textId="7D5A2968" w:rsidR="00FA294B" w:rsidRPr="00B71E7B" w:rsidRDefault="00FA294B" w:rsidP="00FA294B">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zonă reprezentată de un relief diversificat (doline, lapiezuri, ponoare, izbucuri, vai, peșteri, avene, abrupturi stâncoase, grohotișuri, pereți calcaroși, chei, canioane), poiene, pajiști, tufărișuri și păduri; de interes floristic, faunistic și geologic.</w:t>
            </w:r>
          </w:p>
        </w:tc>
      </w:tr>
      <w:tr w:rsidR="002F2733" w:rsidRPr="00B71E7B" w14:paraId="26068CD4" w14:textId="77777777" w:rsidTr="002F2733">
        <w:trPr>
          <w:trHeight w:val="640"/>
        </w:trPr>
        <w:tc>
          <w:tcPr>
            <w:tcW w:w="1629" w:type="dxa"/>
            <w:vMerge/>
            <w:vAlign w:val="center"/>
            <w:hideMark/>
          </w:tcPr>
          <w:p w14:paraId="32455CE6" w14:textId="77777777" w:rsidR="00FA294B" w:rsidRPr="00B71E7B" w:rsidRDefault="00FA294B" w:rsidP="00FA294B">
            <w:pPr>
              <w:rPr>
                <w:rFonts w:ascii="Vollkorn" w:hAnsi="Vollkorn"/>
                <w:b/>
                <w:bCs/>
                <w:noProof/>
                <w:color w:val="000000" w:themeColor="text1"/>
              </w:rPr>
            </w:pPr>
          </w:p>
        </w:tc>
        <w:tc>
          <w:tcPr>
            <w:tcW w:w="2761" w:type="dxa"/>
            <w:shd w:val="clear" w:color="auto" w:fill="auto"/>
            <w:noWrap/>
            <w:vAlign w:val="center"/>
            <w:hideMark/>
          </w:tcPr>
          <w:p w14:paraId="2A09B4EE" w14:textId="77777777" w:rsidR="00FA294B" w:rsidRPr="00B71E7B" w:rsidRDefault="00FA294B" w:rsidP="00FA294B">
            <w:pPr>
              <w:rPr>
                <w:rFonts w:ascii="Vollkorn" w:hAnsi="Vollkorn"/>
                <w:i/>
                <w:iCs/>
                <w:noProof/>
                <w:color w:val="000000" w:themeColor="text1"/>
              </w:rPr>
            </w:pPr>
            <w:r w:rsidRPr="00B71E7B">
              <w:rPr>
                <w:rFonts w:ascii="Vollkorn" w:hAnsi="Vollkorn"/>
                <w:i/>
                <w:iCs/>
                <w:noProof/>
                <w:color w:val="000000" w:themeColor="text1"/>
              </w:rPr>
              <w:t>Rezervația naturală de tip mixt launa Craiova</w:t>
            </w:r>
          </w:p>
        </w:tc>
        <w:tc>
          <w:tcPr>
            <w:tcW w:w="8931" w:type="dxa"/>
            <w:shd w:val="clear" w:color="auto" w:fill="auto"/>
            <w:hideMark/>
          </w:tcPr>
          <w:p w14:paraId="516EE2FB" w14:textId="1F0F147C" w:rsidR="00FA294B" w:rsidRPr="00B71E7B" w:rsidRDefault="00FA294B" w:rsidP="00FA294B">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reprezintă o zonă împădurită, cu văi adânci, abrupturi calcaroase, lapiezuri, peșteri, cueste, pajiști, pășuni; ce conservă fauna și flora specifică.</w:t>
            </w:r>
          </w:p>
        </w:tc>
      </w:tr>
      <w:tr w:rsidR="002F2733" w:rsidRPr="00B71E7B" w14:paraId="109B01F0" w14:textId="77777777" w:rsidTr="002F2733">
        <w:trPr>
          <w:trHeight w:val="320"/>
        </w:trPr>
        <w:tc>
          <w:tcPr>
            <w:tcW w:w="1629" w:type="dxa"/>
            <w:vMerge/>
            <w:vAlign w:val="center"/>
            <w:hideMark/>
          </w:tcPr>
          <w:p w14:paraId="64556C18" w14:textId="77777777" w:rsidR="00FA294B" w:rsidRPr="00B71E7B" w:rsidRDefault="00FA294B" w:rsidP="00FA294B">
            <w:pPr>
              <w:rPr>
                <w:rFonts w:ascii="Vollkorn" w:hAnsi="Vollkorn"/>
                <w:b/>
                <w:bCs/>
                <w:noProof/>
                <w:color w:val="000000" w:themeColor="text1"/>
              </w:rPr>
            </w:pPr>
          </w:p>
        </w:tc>
        <w:tc>
          <w:tcPr>
            <w:tcW w:w="2761" w:type="dxa"/>
            <w:shd w:val="clear" w:color="auto" w:fill="auto"/>
            <w:noWrap/>
            <w:vAlign w:val="center"/>
            <w:hideMark/>
          </w:tcPr>
          <w:p w14:paraId="3C20AEB5" w14:textId="77777777" w:rsidR="00FA294B" w:rsidRPr="00B71E7B" w:rsidRDefault="00FA294B" w:rsidP="00FA294B">
            <w:pPr>
              <w:rPr>
                <w:rFonts w:ascii="Vollkorn" w:hAnsi="Vollkorn"/>
                <w:i/>
                <w:iCs/>
                <w:noProof/>
                <w:color w:val="000000" w:themeColor="text1"/>
              </w:rPr>
            </w:pPr>
            <w:r w:rsidRPr="00B71E7B">
              <w:rPr>
                <w:rFonts w:ascii="Vollkorn" w:hAnsi="Vollkorn"/>
                <w:i/>
                <w:iCs/>
                <w:noProof/>
                <w:color w:val="000000" w:themeColor="text1"/>
              </w:rPr>
              <w:t>Rezervația naturală de tip speologic Peștera Barzoni</w:t>
            </w:r>
          </w:p>
        </w:tc>
        <w:tc>
          <w:tcPr>
            <w:tcW w:w="8931" w:type="dxa"/>
            <w:shd w:val="clear" w:color="auto" w:fill="auto"/>
            <w:hideMark/>
          </w:tcPr>
          <w:p w14:paraId="4CDB355D" w14:textId="44E3F621" w:rsidR="00FA294B" w:rsidRPr="00B71E7B" w:rsidRDefault="00FA294B" w:rsidP="00FA294B">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 xml:space="preserve">are o lungime de 400 m. </w:t>
            </w:r>
          </w:p>
        </w:tc>
      </w:tr>
      <w:tr w:rsidR="002F2733" w:rsidRPr="00B71E7B" w14:paraId="334CC485" w14:textId="77777777" w:rsidTr="002F2733">
        <w:trPr>
          <w:trHeight w:val="640"/>
        </w:trPr>
        <w:tc>
          <w:tcPr>
            <w:tcW w:w="1629" w:type="dxa"/>
            <w:vMerge/>
            <w:vAlign w:val="center"/>
            <w:hideMark/>
          </w:tcPr>
          <w:p w14:paraId="25A5FCCD" w14:textId="77777777" w:rsidR="00FA294B" w:rsidRPr="00B71E7B" w:rsidRDefault="00FA294B" w:rsidP="00FA294B">
            <w:pPr>
              <w:rPr>
                <w:rFonts w:ascii="Vollkorn" w:hAnsi="Vollkorn"/>
                <w:b/>
                <w:bCs/>
                <w:noProof/>
                <w:color w:val="000000" w:themeColor="text1"/>
              </w:rPr>
            </w:pPr>
          </w:p>
        </w:tc>
        <w:tc>
          <w:tcPr>
            <w:tcW w:w="2761" w:type="dxa"/>
            <w:shd w:val="clear" w:color="auto" w:fill="auto"/>
            <w:noWrap/>
            <w:vAlign w:val="center"/>
            <w:hideMark/>
          </w:tcPr>
          <w:p w14:paraId="6BE0092E" w14:textId="77777777" w:rsidR="00FA294B" w:rsidRPr="00B71E7B" w:rsidRDefault="00FA294B" w:rsidP="00FA294B">
            <w:pPr>
              <w:rPr>
                <w:rFonts w:ascii="Vollkorn" w:hAnsi="Vollkorn"/>
                <w:i/>
                <w:iCs/>
                <w:noProof/>
                <w:color w:val="000000" w:themeColor="text1"/>
              </w:rPr>
            </w:pPr>
            <w:r w:rsidRPr="00B71E7B">
              <w:rPr>
                <w:rFonts w:ascii="Vollkorn" w:hAnsi="Vollkorn"/>
                <w:i/>
                <w:iCs/>
                <w:noProof/>
                <w:color w:val="000000" w:themeColor="text1"/>
              </w:rPr>
              <w:t>Rezervație naturală de tip mixt Valea Mare</w:t>
            </w:r>
          </w:p>
        </w:tc>
        <w:tc>
          <w:tcPr>
            <w:tcW w:w="8931" w:type="dxa"/>
            <w:shd w:val="clear" w:color="auto" w:fill="auto"/>
            <w:hideMark/>
          </w:tcPr>
          <w:p w14:paraId="0CCD1935" w14:textId="14E50262" w:rsidR="00FA294B" w:rsidRPr="00B71E7B" w:rsidRDefault="00FA294B" w:rsidP="00FA294B">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reprezintă o zona cu relief bine diversificat. Sunt protejate o gamă diversă de specii cu elemente floristice și faunistice specifice Carpaților Occidentali.</w:t>
            </w:r>
          </w:p>
        </w:tc>
      </w:tr>
      <w:tr w:rsidR="002F2733" w:rsidRPr="00B71E7B" w14:paraId="380B5281" w14:textId="77777777" w:rsidTr="002F2733">
        <w:trPr>
          <w:trHeight w:val="640"/>
        </w:trPr>
        <w:tc>
          <w:tcPr>
            <w:tcW w:w="1629" w:type="dxa"/>
            <w:vMerge/>
            <w:vAlign w:val="center"/>
            <w:hideMark/>
          </w:tcPr>
          <w:p w14:paraId="231BF9FC" w14:textId="77777777" w:rsidR="00FA294B" w:rsidRPr="00B71E7B" w:rsidRDefault="00FA294B" w:rsidP="00FA294B">
            <w:pPr>
              <w:rPr>
                <w:rFonts w:ascii="Vollkorn" w:hAnsi="Vollkorn"/>
                <w:b/>
                <w:bCs/>
                <w:noProof/>
                <w:color w:val="000000" w:themeColor="text1"/>
              </w:rPr>
            </w:pPr>
          </w:p>
        </w:tc>
        <w:tc>
          <w:tcPr>
            <w:tcW w:w="2761" w:type="dxa"/>
            <w:shd w:val="clear" w:color="auto" w:fill="auto"/>
            <w:noWrap/>
            <w:vAlign w:val="center"/>
            <w:hideMark/>
          </w:tcPr>
          <w:p w14:paraId="0351FFF5" w14:textId="77777777" w:rsidR="00FA294B" w:rsidRPr="00B71E7B" w:rsidRDefault="00FA294B" w:rsidP="00FA294B">
            <w:pPr>
              <w:rPr>
                <w:rFonts w:ascii="Vollkorn" w:hAnsi="Vollkorn"/>
                <w:i/>
                <w:iCs/>
                <w:noProof/>
                <w:color w:val="000000" w:themeColor="text1"/>
              </w:rPr>
            </w:pPr>
            <w:r w:rsidRPr="00B71E7B">
              <w:rPr>
                <w:rFonts w:ascii="Vollkorn" w:hAnsi="Vollkorn"/>
                <w:i/>
                <w:iCs/>
                <w:noProof/>
                <w:color w:val="000000" w:themeColor="text1"/>
              </w:rPr>
              <w:t>Rezervația naturală  de tip mixt Balta Nera - Dunăre</w:t>
            </w:r>
          </w:p>
        </w:tc>
        <w:tc>
          <w:tcPr>
            <w:tcW w:w="8931" w:type="dxa"/>
            <w:shd w:val="clear" w:color="auto" w:fill="auto"/>
            <w:hideMark/>
          </w:tcPr>
          <w:p w14:paraId="7BD51173" w14:textId="6A8D92C4" w:rsidR="00FA294B" w:rsidRPr="00B71E7B" w:rsidRDefault="00FA294B" w:rsidP="00FA294B">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zona de confluență a râului Nera cu Dunarea (luciul de apă, balți, mlaștini, turbări, cu tufărișuri, păpurișuri și stufărișuri) cu floră și faună specifică zonelor umede.</w:t>
            </w:r>
          </w:p>
        </w:tc>
      </w:tr>
      <w:tr w:rsidR="002F2733" w:rsidRPr="00B71E7B" w14:paraId="4DC9CC2A" w14:textId="77777777" w:rsidTr="002F2733">
        <w:trPr>
          <w:trHeight w:val="640"/>
        </w:trPr>
        <w:tc>
          <w:tcPr>
            <w:tcW w:w="1629" w:type="dxa"/>
            <w:vMerge/>
            <w:vAlign w:val="center"/>
            <w:hideMark/>
          </w:tcPr>
          <w:p w14:paraId="2568F4A8" w14:textId="77777777" w:rsidR="00FA294B" w:rsidRPr="00B71E7B" w:rsidRDefault="00FA294B" w:rsidP="00FA294B">
            <w:pPr>
              <w:rPr>
                <w:rFonts w:ascii="Vollkorn" w:hAnsi="Vollkorn"/>
                <w:b/>
                <w:bCs/>
                <w:noProof/>
                <w:color w:val="000000" w:themeColor="text1"/>
              </w:rPr>
            </w:pPr>
          </w:p>
        </w:tc>
        <w:tc>
          <w:tcPr>
            <w:tcW w:w="2761" w:type="dxa"/>
            <w:shd w:val="clear" w:color="auto" w:fill="auto"/>
            <w:noWrap/>
            <w:vAlign w:val="center"/>
            <w:hideMark/>
          </w:tcPr>
          <w:p w14:paraId="467EAA0C" w14:textId="77777777" w:rsidR="00FA294B" w:rsidRPr="00B71E7B" w:rsidRDefault="00FA294B" w:rsidP="00FA294B">
            <w:pPr>
              <w:rPr>
                <w:rFonts w:ascii="Vollkorn" w:hAnsi="Vollkorn"/>
                <w:i/>
                <w:iCs/>
                <w:noProof/>
                <w:color w:val="000000" w:themeColor="text1"/>
              </w:rPr>
            </w:pPr>
            <w:r w:rsidRPr="00B71E7B">
              <w:rPr>
                <w:rFonts w:ascii="Vollkorn" w:hAnsi="Vollkorn"/>
                <w:i/>
                <w:iCs/>
                <w:noProof/>
                <w:color w:val="000000" w:themeColor="text1"/>
              </w:rPr>
              <w:t xml:space="preserve"> Rezervația naturală de tip mixt Cheile Rudăriei</w:t>
            </w:r>
          </w:p>
        </w:tc>
        <w:tc>
          <w:tcPr>
            <w:tcW w:w="8931" w:type="dxa"/>
            <w:shd w:val="clear" w:color="auto" w:fill="auto"/>
            <w:hideMark/>
          </w:tcPr>
          <w:p w14:paraId="044E601C" w14:textId="27D8C032" w:rsidR="00FA294B" w:rsidRPr="00B71E7B" w:rsidRDefault="00FA294B" w:rsidP="00FA294B">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reprezinta o zonă cu chei, abrupturi, stâncării, grohotișuri, cascade, văi; cu o vegetație ierboasă de stâncărie, pajiști, tufărișuri și păduri.</w:t>
            </w:r>
          </w:p>
        </w:tc>
      </w:tr>
      <w:tr w:rsidR="002F2733" w:rsidRPr="00B71E7B" w14:paraId="28FDA653" w14:textId="77777777" w:rsidTr="002F2733">
        <w:trPr>
          <w:trHeight w:val="960"/>
        </w:trPr>
        <w:tc>
          <w:tcPr>
            <w:tcW w:w="1629" w:type="dxa"/>
            <w:vMerge/>
            <w:vAlign w:val="center"/>
            <w:hideMark/>
          </w:tcPr>
          <w:p w14:paraId="51AA57B9" w14:textId="77777777" w:rsidR="00FA294B" w:rsidRPr="00B71E7B" w:rsidRDefault="00FA294B" w:rsidP="00FA294B">
            <w:pPr>
              <w:rPr>
                <w:rFonts w:ascii="Vollkorn" w:hAnsi="Vollkorn"/>
                <w:b/>
                <w:bCs/>
                <w:noProof/>
                <w:color w:val="000000" w:themeColor="text1"/>
              </w:rPr>
            </w:pPr>
          </w:p>
        </w:tc>
        <w:tc>
          <w:tcPr>
            <w:tcW w:w="2761" w:type="dxa"/>
            <w:shd w:val="clear" w:color="auto" w:fill="auto"/>
            <w:noWrap/>
            <w:vAlign w:val="center"/>
            <w:hideMark/>
          </w:tcPr>
          <w:p w14:paraId="0EF446B3" w14:textId="77777777" w:rsidR="00FA294B" w:rsidRPr="00B71E7B" w:rsidRDefault="00FA294B" w:rsidP="00FA294B">
            <w:pPr>
              <w:rPr>
                <w:rFonts w:ascii="Vollkorn" w:hAnsi="Vollkorn"/>
                <w:i/>
                <w:iCs/>
                <w:noProof/>
                <w:color w:val="000000" w:themeColor="text1"/>
              </w:rPr>
            </w:pPr>
            <w:r w:rsidRPr="00B71E7B">
              <w:rPr>
                <w:rFonts w:ascii="Vollkorn" w:hAnsi="Vollkorn"/>
                <w:i/>
                <w:iCs/>
                <w:noProof/>
                <w:color w:val="000000" w:themeColor="text1"/>
              </w:rPr>
              <w:t xml:space="preserve"> Rezervația naturală de tip mixt Crouri</w:t>
            </w:r>
          </w:p>
        </w:tc>
        <w:tc>
          <w:tcPr>
            <w:tcW w:w="8931" w:type="dxa"/>
            <w:shd w:val="clear" w:color="auto" w:fill="auto"/>
            <w:hideMark/>
          </w:tcPr>
          <w:p w14:paraId="4C49097C" w14:textId="5660A0F6" w:rsidR="00FA294B" w:rsidRPr="00B71E7B" w:rsidRDefault="00FA294B" w:rsidP="00FA294B">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reprezintă o zona cu ravene (cu rocă sedimentară din nisipuri  și gresii, conglomerate și microconglomerate), stâncării și grohotișuri; cu vegetație constituită din tufărișuri, cu specii de cărpiniță și porumbar precum și vegetație ierboasă de stâncărie.</w:t>
            </w:r>
          </w:p>
        </w:tc>
      </w:tr>
      <w:tr w:rsidR="002F2733" w:rsidRPr="00B71E7B" w14:paraId="30FC3A3D" w14:textId="77777777" w:rsidTr="002F2733">
        <w:trPr>
          <w:trHeight w:val="640"/>
        </w:trPr>
        <w:tc>
          <w:tcPr>
            <w:tcW w:w="1629" w:type="dxa"/>
            <w:vMerge/>
            <w:vAlign w:val="center"/>
            <w:hideMark/>
          </w:tcPr>
          <w:p w14:paraId="25E2948C" w14:textId="77777777" w:rsidR="00FA294B" w:rsidRPr="00B71E7B" w:rsidRDefault="00FA294B" w:rsidP="00FA294B">
            <w:pPr>
              <w:rPr>
                <w:rFonts w:ascii="Vollkorn" w:hAnsi="Vollkorn"/>
                <w:b/>
                <w:bCs/>
                <w:noProof/>
                <w:color w:val="000000" w:themeColor="text1"/>
              </w:rPr>
            </w:pPr>
          </w:p>
        </w:tc>
        <w:tc>
          <w:tcPr>
            <w:tcW w:w="2761" w:type="dxa"/>
            <w:shd w:val="clear" w:color="auto" w:fill="auto"/>
            <w:noWrap/>
            <w:vAlign w:val="center"/>
            <w:hideMark/>
          </w:tcPr>
          <w:p w14:paraId="006982E6" w14:textId="77777777" w:rsidR="00FA294B" w:rsidRPr="00B71E7B" w:rsidRDefault="00FA294B" w:rsidP="00FA294B">
            <w:pPr>
              <w:rPr>
                <w:rFonts w:ascii="Vollkorn" w:hAnsi="Vollkorn"/>
                <w:i/>
                <w:iCs/>
                <w:noProof/>
                <w:color w:val="000000" w:themeColor="text1"/>
              </w:rPr>
            </w:pPr>
            <w:r w:rsidRPr="00B71E7B">
              <w:rPr>
                <w:rFonts w:ascii="Vollkorn" w:hAnsi="Vollkorn"/>
                <w:i/>
                <w:iCs/>
                <w:noProof/>
                <w:color w:val="000000" w:themeColor="text1"/>
              </w:rPr>
              <w:t>Rezervația naturală de tip mixt Baziaș</w:t>
            </w:r>
          </w:p>
        </w:tc>
        <w:tc>
          <w:tcPr>
            <w:tcW w:w="8931" w:type="dxa"/>
            <w:shd w:val="clear" w:color="auto" w:fill="auto"/>
            <w:hideMark/>
          </w:tcPr>
          <w:p w14:paraId="6ACF6255" w14:textId="6E78C452" w:rsidR="00FA294B" w:rsidRPr="00B71E7B" w:rsidRDefault="00FA294B" w:rsidP="00FA294B">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 xml:space="preserve">reprezintă o zonă muntoasă de altitudine mică străbătută de valea Ribișului ce adăpostește specii de floră și faună specifcă Carpaților Occidentali. </w:t>
            </w:r>
          </w:p>
        </w:tc>
      </w:tr>
      <w:tr w:rsidR="002F2733" w:rsidRPr="00B71E7B" w14:paraId="0BD91BB7" w14:textId="77777777" w:rsidTr="002F2733">
        <w:trPr>
          <w:trHeight w:val="660"/>
        </w:trPr>
        <w:tc>
          <w:tcPr>
            <w:tcW w:w="1629" w:type="dxa"/>
            <w:vMerge/>
            <w:vAlign w:val="center"/>
            <w:hideMark/>
          </w:tcPr>
          <w:p w14:paraId="5752F27A" w14:textId="77777777" w:rsidR="00FA294B" w:rsidRPr="00B71E7B" w:rsidRDefault="00FA294B" w:rsidP="00FA294B">
            <w:pPr>
              <w:rPr>
                <w:rFonts w:ascii="Vollkorn" w:hAnsi="Vollkorn"/>
                <w:b/>
                <w:bCs/>
                <w:noProof/>
                <w:color w:val="000000" w:themeColor="text1"/>
              </w:rPr>
            </w:pPr>
          </w:p>
        </w:tc>
        <w:tc>
          <w:tcPr>
            <w:tcW w:w="2761" w:type="dxa"/>
            <w:shd w:val="clear" w:color="auto" w:fill="auto"/>
            <w:noWrap/>
            <w:vAlign w:val="center"/>
            <w:hideMark/>
          </w:tcPr>
          <w:p w14:paraId="242D14A1" w14:textId="77777777" w:rsidR="00FA294B" w:rsidRPr="00B71E7B" w:rsidRDefault="00FA294B" w:rsidP="00FA294B">
            <w:pPr>
              <w:rPr>
                <w:rFonts w:ascii="Vollkorn" w:hAnsi="Vollkorn"/>
                <w:i/>
                <w:iCs/>
                <w:noProof/>
                <w:color w:val="000000" w:themeColor="text1"/>
              </w:rPr>
            </w:pPr>
            <w:r w:rsidRPr="00B71E7B">
              <w:rPr>
                <w:rFonts w:ascii="Vollkorn" w:hAnsi="Vollkorn"/>
                <w:i/>
                <w:iCs/>
                <w:noProof/>
                <w:color w:val="000000" w:themeColor="text1"/>
              </w:rPr>
              <w:t>Rezervație naturală de tip paleontologic  Locul foslifer de la Târnova</w:t>
            </w:r>
          </w:p>
        </w:tc>
        <w:tc>
          <w:tcPr>
            <w:tcW w:w="8931" w:type="dxa"/>
            <w:shd w:val="clear" w:color="auto" w:fill="auto"/>
            <w:hideMark/>
          </w:tcPr>
          <w:p w14:paraId="707D23F3" w14:textId="451E8F12" w:rsidR="00FA294B" w:rsidRPr="00B71E7B" w:rsidRDefault="00FA294B" w:rsidP="00FA294B">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reprezintă un areal unde se găsesc resturi fosile (resturi de schelete vertebrate și resturi fosile nevertrebrate depozitate în roci sedimentare.</w:t>
            </w:r>
          </w:p>
        </w:tc>
      </w:tr>
      <w:tr w:rsidR="002F2733" w:rsidRPr="00B71E7B" w14:paraId="2628FA1C" w14:textId="77777777" w:rsidTr="002F2733">
        <w:trPr>
          <w:trHeight w:val="686"/>
        </w:trPr>
        <w:tc>
          <w:tcPr>
            <w:tcW w:w="1629" w:type="dxa"/>
            <w:vMerge w:val="restart"/>
            <w:shd w:val="clear" w:color="auto" w:fill="auto"/>
            <w:noWrap/>
            <w:vAlign w:val="center"/>
            <w:hideMark/>
          </w:tcPr>
          <w:p w14:paraId="2308E777" w14:textId="77777777" w:rsidR="00FA294B" w:rsidRPr="00B71E7B" w:rsidRDefault="00FA294B" w:rsidP="00FA294B">
            <w:pPr>
              <w:jc w:val="center"/>
              <w:rPr>
                <w:rFonts w:ascii="Vollkorn" w:hAnsi="Vollkorn"/>
                <w:b/>
                <w:bCs/>
                <w:noProof/>
                <w:color w:val="000000" w:themeColor="text1"/>
              </w:rPr>
            </w:pPr>
            <w:r w:rsidRPr="00B71E7B">
              <w:rPr>
                <w:rFonts w:ascii="Vollkorn" w:hAnsi="Vollkorn"/>
                <w:b/>
                <w:bCs/>
                <w:noProof/>
                <w:color w:val="000000" w:themeColor="text1"/>
              </w:rPr>
              <w:lastRenderedPageBreak/>
              <w:t>MEHEDINTI</w:t>
            </w:r>
          </w:p>
        </w:tc>
        <w:tc>
          <w:tcPr>
            <w:tcW w:w="2761" w:type="dxa"/>
            <w:shd w:val="clear" w:color="auto" w:fill="auto"/>
            <w:noWrap/>
            <w:vAlign w:val="center"/>
            <w:hideMark/>
          </w:tcPr>
          <w:p w14:paraId="27A48B9C" w14:textId="48EE572F" w:rsidR="00FA294B" w:rsidRPr="00696ABD" w:rsidRDefault="00FA294B" w:rsidP="00FA294B">
            <w:pPr>
              <w:rPr>
                <w:rFonts w:ascii="Vollkorn" w:hAnsi="Vollkorn"/>
                <w:i/>
                <w:iCs/>
                <w:noProof/>
                <w:color w:val="000000" w:themeColor="text1"/>
              </w:rPr>
            </w:pPr>
            <w:r w:rsidRPr="00696ABD">
              <w:rPr>
                <w:rFonts w:ascii="Vollkorn" w:hAnsi="Vollkorn"/>
                <w:i/>
                <w:iCs/>
                <w:noProof/>
                <w:color w:val="000000" w:themeColor="text1"/>
              </w:rPr>
              <w:t>Parcul Natural Porțile de Fier</w:t>
            </w:r>
          </w:p>
        </w:tc>
        <w:tc>
          <w:tcPr>
            <w:tcW w:w="8931" w:type="dxa"/>
            <w:shd w:val="clear" w:color="auto" w:fill="auto"/>
            <w:hideMark/>
          </w:tcPr>
          <w:p w14:paraId="1AE8D5AE" w14:textId="77777777" w:rsidR="00806332" w:rsidRPr="00B71E7B" w:rsidRDefault="00806332" w:rsidP="00806332">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suprafața totală 1 157 kmp din care 64,90% în județul Caras-Severin;</w:t>
            </w:r>
          </w:p>
          <w:p w14:paraId="715A3F96" w14:textId="77777777" w:rsidR="00806332" w:rsidRPr="00B71E7B" w:rsidRDefault="00806332" w:rsidP="00806332">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este o zonă caracterizată prin frumusețea remarcabilă a peisajelor ce are ca scop protejarea și conservarea diversității biologice, etnoflorice, culturale și a elementelor de peisaj.</w:t>
            </w:r>
          </w:p>
          <w:p w14:paraId="6E8CAF2B" w14:textId="226FF79D" w:rsidR="00FA294B" w:rsidRPr="00B71E7B" w:rsidRDefault="00806332" w:rsidP="00806332">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 xml:space="preserve">Parcul adăpostește 29 de tipuri de habitate dintre care 6 prioritare: 40A0* - Tufărişuri subcontinentale peri-panonice; 6110* - Comunităţi rupicole calcifile sau pajişti bazifite din Alysso-Sedion albi; 6260* - Pajişti panonice şi vest-pontice pe nisipuri; 9180*- Păduri din </w:t>
            </w:r>
            <w:r w:rsidRPr="00B71E7B">
              <w:rPr>
                <w:rFonts w:ascii="Vollkorn" w:hAnsi="Vollkorn"/>
                <w:i/>
                <w:noProof/>
                <w:color w:val="000000" w:themeColor="text1"/>
              </w:rPr>
              <w:t>Tilio-Acerion</w:t>
            </w:r>
            <w:r w:rsidRPr="00B71E7B">
              <w:rPr>
                <w:rFonts w:ascii="Vollkorn" w:hAnsi="Vollkorn"/>
                <w:noProof/>
                <w:color w:val="000000" w:themeColor="text1"/>
              </w:rPr>
              <w:t xml:space="preserve"> pe versanţi abrupţi, grohotişuri şi ravene; 91E0* - Păduri aluviale cu </w:t>
            </w:r>
            <w:r w:rsidRPr="00B71E7B">
              <w:rPr>
                <w:rFonts w:ascii="Vollkorn" w:hAnsi="Vollkorn"/>
                <w:i/>
                <w:noProof/>
                <w:color w:val="000000" w:themeColor="text1"/>
              </w:rPr>
              <w:t>Alnus glutinosa</w:t>
            </w:r>
            <w:r w:rsidRPr="00B71E7B">
              <w:rPr>
                <w:rFonts w:ascii="Vollkorn" w:hAnsi="Vollkorn"/>
                <w:noProof/>
                <w:color w:val="000000" w:themeColor="text1"/>
              </w:rPr>
              <w:t> şi Fraxinus excelsior (</w:t>
            </w:r>
            <w:r w:rsidRPr="00B71E7B">
              <w:rPr>
                <w:rFonts w:ascii="Vollkorn" w:hAnsi="Vollkorn"/>
                <w:i/>
                <w:noProof/>
                <w:color w:val="000000" w:themeColor="text1"/>
              </w:rPr>
              <w:t>Alno-Padion, Alnion incanae, Salicion albae</w:t>
            </w:r>
            <w:r w:rsidRPr="00B71E7B">
              <w:rPr>
                <w:rFonts w:ascii="Vollkorn" w:hAnsi="Vollkorn"/>
                <w:noProof/>
                <w:color w:val="000000" w:themeColor="text1"/>
              </w:rPr>
              <w:t>); 9530* - Vegetaţie forestieră sub-mediteraneeană cu endemitul </w:t>
            </w:r>
            <w:r w:rsidRPr="00B71E7B">
              <w:rPr>
                <w:rFonts w:ascii="Vollkorn" w:hAnsi="Vollkorn"/>
                <w:i/>
                <w:noProof/>
                <w:color w:val="000000" w:themeColor="text1"/>
              </w:rPr>
              <w:t xml:space="preserve">Pinus nigra ssp. banatica. </w:t>
            </w:r>
          </w:p>
        </w:tc>
      </w:tr>
      <w:tr w:rsidR="002F2733" w:rsidRPr="00B71E7B" w14:paraId="60C9D631" w14:textId="77777777" w:rsidTr="002F2733">
        <w:trPr>
          <w:trHeight w:val="300"/>
        </w:trPr>
        <w:tc>
          <w:tcPr>
            <w:tcW w:w="1629" w:type="dxa"/>
            <w:vMerge/>
            <w:vAlign w:val="center"/>
            <w:hideMark/>
          </w:tcPr>
          <w:p w14:paraId="0D0FD6D2" w14:textId="77777777" w:rsidR="00FA294B" w:rsidRPr="00B71E7B" w:rsidRDefault="00FA294B" w:rsidP="00FA294B">
            <w:pPr>
              <w:rPr>
                <w:rFonts w:ascii="Vollkorn" w:hAnsi="Vollkorn"/>
                <w:b/>
                <w:bCs/>
                <w:noProof/>
                <w:color w:val="000000" w:themeColor="text1"/>
              </w:rPr>
            </w:pPr>
          </w:p>
        </w:tc>
        <w:tc>
          <w:tcPr>
            <w:tcW w:w="2761" w:type="dxa"/>
            <w:shd w:val="clear" w:color="auto" w:fill="auto"/>
            <w:noWrap/>
            <w:vAlign w:val="center"/>
            <w:hideMark/>
          </w:tcPr>
          <w:p w14:paraId="33B0F72E" w14:textId="77D70DC0" w:rsidR="00FA294B" w:rsidRPr="00696ABD" w:rsidRDefault="00FA294B" w:rsidP="00FA294B">
            <w:pPr>
              <w:rPr>
                <w:rFonts w:ascii="Vollkorn" w:hAnsi="Vollkorn"/>
                <w:i/>
                <w:iCs/>
                <w:noProof/>
                <w:color w:val="000000" w:themeColor="text1"/>
              </w:rPr>
            </w:pPr>
            <w:r w:rsidRPr="00696ABD">
              <w:rPr>
                <w:rFonts w:ascii="Vollkorn" w:hAnsi="Vollkorn"/>
                <w:i/>
                <w:iCs/>
                <w:noProof/>
                <w:color w:val="000000" w:themeColor="text1"/>
              </w:rPr>
              <w:t>ROSPA0026 Cursul Dunarii - Bazias - Porțile de Fier</w:t>
            </w:r>
          </w:p>
        </w:tc>
        <w:tc>
          <w:tcPr>
            <w:tcW w:w="8931" w:type="dxa"/>
            <w:shd w:val="clear" w:color="auto" w:fill="auto"/>
            <w:hideMark/>
          </w:tcPr>
          <w:p w14:paraId="27075EBA" w14:textId="5F3DD35E" w:rsidR="00FA294B" w:rsidRPr="00B71E7B" w:rsidRDefault="00806332" w:rsidP="00FA294B">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situl adăpostește 101 specii de păsări enumerate în anexa II la Directivea  92/43/CEE și o alta specie de amfibieni.</w:t>
            </w:r>
          </w:p>
        </w:tc>
      </w:tr>
      <w:tr w:rsidR="002F2733" w:rsidRPr="00B71E7B" w14:paraId="285F7809" w14:textId="77777777" w:rsidTr="002F2733">
        <w:trPr>
          <w:trHeight w:val="640"/>
        </w:trPr>
        <w:tc>
          <w:tcPr>
            <w:tcW w:w="1629" w:type="dxa"/>
            <w:vMerge/>
            <w:vAlign w:val="center"/>
            <w:hideMark/>
          </w:tcPr>
          <w:p w14:paraId="3A2B00B9" w14:textId="77777777" w:rsidR="00FA294B" w:rsidRPr="00B71E7B" w:rsidRDefault="00FA294B" w:rsidP="00FA294B">
            <w:pPr>
              <w:rPr>
                <w:rFonts w:ascii="Vollkorn" w:hAnsi="Vollkorn"/>
                <w:b/>
                <w:bCs/>
                <w:noProof/>
                <w:color w:val="000000" w:themeColor="text1"/>
              </w:rPr>
            </w:pPr>
          </w:p>
        </w:tc>
        <w:tc>
          <w:tcPr>
            <w:tcW w:w="2761" w:type="dxa"/>
            <w:shd w:val="clear" w:color="auto" w:fill="auto"/>
            <w:noWrap/>
            <w:vAlign w:val="center"/>
            <w:hideMark/>
          </w:tcPr>
          <w:p w14:paraId="1EC79AC4" w14:textId="423DF7E3" w:rsidR="00FA294B" w:rsidRPr="00696ABD" w:rsidRDefault="00FA294B" w:rsidP="00FA294B">
            <w:pPr>
              <w:rPr>
                <w:rFonts w:ascii="Vollkorn" w:hAnsi="Vollkorn"/>
                <w:i/>
                <w:iCs/>
                <w:noProof/>
                <w:color w:val="000000" w:themeColor="text1"/>
              </w:rPr>
            </w:pPr>
            <w:r w:rsidRPr="00696ABD">
              <w:rPr>
                <w:rFonts w:ascii="Vollkorn" w:hAnsi="Vollkorn"/>
                <w:i/>
                <w:iCs/>
                <w:noProof/>
                <w:color w:val="000000" w:themeColor="text1"/>
              </w:rPr>
              <w:t>ROSCI0206 Porțile de Fier</w:t>
            </w:r>
          </w:p>
        </w:tc>
        <w:tc>
          <w:tcPr>
            <w:tcW w:w="8931" w:type="dxa"/>
            <w:shd w:val="clear" w:color="auto" w:fill="auto"/>
            <w:hideMark/>
          </w:tcPr>
          <w:p w14:paraId="6A8917B5" w14:textId="36272FB9" w:rsidR="00FA294B" w:rsidRPr="00B71E7B" w:rsidRDefault="00806332" w:rsidP="00FA294B">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situl adăpostește 20 specii de mamifere dintre care 1 prioritară, 2 specii de  amfibieni,  12 specii de pești, 16 specii de  nevertebrate dintre care 4 prioritare, 13 specii de plante și 2 specii de reptile enumerate în anexa II la Directiva 92/43/CEE și 181 alte specii de floră și faună (31 specii de mamifere, 24 specii de amfibieni, 10 specii de pești, 13 specii de nevertebrate și 103 specii de plante).</w:t>
            </w:r>
          </w:p>
        </w:tc>
      </w:tr>
      <w:tr w:rsidR="002F2733" w:rsidRPr="00B71E7B" w14:paraId="4F653411" w14:textId="77777777" w:rsidTr="002F2733">
        <w:trPr>
          <w:trHeight w:val="640"/>
        </w:trPr>
        <w:tc>
          <w:tcPr>
            <w:tcW w:w="1629" w:type="dxa"/>
            <w:vMerge/>
            <w:vAlign w:val="center"/>
            <w:hideMark/>
          </w:tcPr>
          <w:p w14:paraId="718CBFB7" w14:textId="77777777" w:rsidR="00FA294B" w:rsidRPr="00B71E7B" w:rsidRDefault="00FA294B" w:rsidP="00FA294B">
            <w:pPr>
              <w:rPr>
                <w:rFonts w:ascii="Vollkorn" w:hAnsi="Vollkorn"/>
                <w:b/>
                <w:bCs/>
                <w:noProof/>
                <w:color w:val="000000" w:themeColor="text1"/>
              </w:rPr>
            </w:pPr>
          </w:p>
        </w:tc>
        <w:tc>
          <w:tcPr>
            <w:tcW w:w="2761" w:type="dxa"/>
            <w:shd w:val="clear" w:color="auto" w:fill="auto"/>
            <w:noWrap/>
            <w:vAlign w:val="center"/>
            <w:hideMark/>
          </w:tcPr>
          <w:p w14:paraId="3FA3D680" w14:textId="77777777" w:rsidR="00FA294B" w:rsidRPr="00696ABD" w:rsidRDefault="00FA294B" w:rsidP="00FA294B">
            <w:pPr>
              <w:rPr>
                <w:rFonts w:ascii="Vollkorn" w:hAnsi="Vollkorn"/>
                <w:i/>
                <w:iCs/>
                <w:noProof/>
                <w:color w:val="000000" w:themeColor="text1"/>
              </w:rPr>
            </w:pPr>
            <w:r w:rsidRPr="00696ABD">
              <w:rPr>
                <w:rFonts w:ascii="Vollkorn" w:hAnsi="Vollkorn"/>
                <w:i/>
                <w:iCs/>
                <w:noProof/>
                <w:color w:val="000000" w:themeColor="text1"/>
              </w:rPr>
              <w:t>Parcul Național Domogled - Valea Cernei</w:t>
            </w:r>
          </w:p>
        </w:tc>
        <w:tc>
          <w:tcPr>
            <w:tcW w:w="8931" w:type="dxa"/>
            <w:shd w:val="clear" w:color="auto" w:fill="auto"/>
            <w:hideMark/>
          </w:tcPr>
          <w:p w14:paraId="7CD18514" w14:textId="77777777" w:rsidR="00806332" w:rsidRPr="00B71E7B" w:rsidRDefault="00806332" w:rsidP="00806332">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suprafața totală 610 000 mp din care 37% situat în județul Caraș-Severin;</w:t>
            </w:r>
          </w:p>
          <w:p w14:paraId="0CEB50C5" w14:textId="77777777" w:rsidR="00806332" w:rsidRPr="00B71E7B" w:rsidRDefault="00806332" w:rsidP="00806332">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protejeaza diversitatea tipurilor de peisaje.</w:t>
            </w:r>
          </w:p>
          <w:p w14:paraId="0B68D2A1" w14:textId="3A865CD3" w:rsidR="00FA294B" w:rsidRPr="00B71E7B" w:rsidRDefault="00806332" w:rsidP="00806332">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 xml:space="preserve">Parcul adăpostește 25 de habitate de interes comunitar dintre care 8 prioritare: 6110* Comunităţi rupicole calcifile sau pajişti bazifite din </w:t>
            </w:r>
            <w:r w:rsidRPr="00B71E7B">
              <w:rPr>
                <w:rFonts w:ascii="Vollkorn" w:hAnsi="Vollkorn"/>
                <w:i/>
                <w:noProof/>
                <w:color w:val="000000" w:themeColor="text1"/>
              </w:rPr>
              <w:t>Alyssso-Sedion albi</w:t>
            </w:r>
            <w:r w:rsidRPr="00B71E7B">
              <w:rPr>
                <w:rFonts w:ascii="Vollkorn" w:hAnsi="Vollkorn"/>
                <w:noProof/>
                <w:color w:val="000000" w:themeColor="text1"/>
              </w:rPr>
              <w:t xml:space="preserve">; 8160* Grohotișuri medio-europene calcaroase ale etajelor colinar şi montan; 9530* Vegetaţie forestieră submediteraneeană cu endemitul </w:t>
            </w:r>
            <w:r w:rsidRPr="00B71E7B">
              <w:rPr>
                <w:rFonts w:ascii="Vollkorn" w:hAnsi="Vollkorn"/>
                <w:i/>
                <w:noProof/>
                <w:color w:val="000000" w:themeColor="text1"/>
              </w:rPr>
              <w:t>Pinus nigra ssp. banatica</w:t>
            </w:r>
            <w:r w:rsidRPr="00B71E7B">
              <w:rPr>
                <w:rFonts w:ascii="Vollkorn" w:hAnsi="Vollkorn"/>
                <w:noProof/>
                <w:color w:val="000000" w:themeColor="text1"/>
              </w:rPr>
              <w:t>; 7220*Izvoare petrifiante cu formare de travertin (</w:t>
            </w:r>
            <w:r w:rsidRPr="00B71E7B">
              <w:rPr>
                <w:rFonts w:ascii="Vollkorn" w:hAnsi="Vollkorn"/>
                <w:i/>
                <w:noProof/>
                <w:color w:val="000000" w:themeColor="text1"/>
              </w:rPr>
              <w:t>Cratoneurion</w:t>
            </w:r>
            <w:r w:rsidRPr="00B71E7B">
              <w:rPr>
                <w:rFonts w:ascii="Vollkorn" w:hAnsi="Vollkorn"/>
                <w:noProof/>
                <w:color w:val="000000" w:themeColor="text1"/>
              </w:rPr>
              <w:t xml:space="preserve">); 40A0*Tufărişuri subcontinetale peripanonice; 91E0* </w:t>
            </w:r>
            <w:r w:rsidRPr="00B71E7B">
              <w:rPr>
                <w:rFonts w:ascii="Vollkorn" w:hAnsi="Vollkorn"/>
                <w:noProof/>
                <w:color w:val="000000" w:themeColor="text1"/>
              </w:rPr>
              <w:lastRenderedPageBreak/>
              <w:t xml:space="preserve">Păduri aluviale cu Alnus glutinosa şi </w:t>
            </w:r>
            <w:r w:rsidRPr="00B71E7B">
              <w:rPr>
                <w:rFonts w:ascii="Vollkorn" w:hAnsi="Vollkorn"/>
                <w:i/>
                <w:noProof/>
                <w:color w:val="000000" w:themeColor="text1"/>
              </w:rPr>
              <w:t>Fraxinus excelsior(Alno-Padion, Alnion incanae, Salicion albae</w:t>
            </w:r>
            <w:r w:rsidRPr="00B71E7B">
              <w:rPr>
                <w:rFonts w:ascii="Vollkorn" w:hAnsi="Vollkorn"/>
                <w:noProof/>
                <w:color w:val="000000" w:themeColor="text1"/>
              </w:rPr>
              <w:t xml:space="preserve">); 9180* Păduri din </w:t>
            </w:r>
            <w:r w:rsidRPr="00B71E7B">
              <w:rPr>
                <w:rFonts w:ascii="Vollkorn" w:hAnsi="Vollkorn"/>
                <w:i/>
                <w:noProof/>
                <w:color w:val="000000" w:themeColor="text1"/>
              </w:rPr>
              <w:t>Tilio-Acerion</w:t>
            </w:r>
            <w:r w:rsidRPr="00B71E7B">
              <w:rPr>
                <w:rFonts w:ascii="Vollkorn" w:hAnsi="Vollkorn"/>
                <w:noProof/>
                <w:color w:val="000000" w:themeColor="text1"/>
              </w:rPr>
              <w:t xml:space="preserve"> pe versanţi abrupţi, grohotişuri și ravene;  6210* Pajiști uscate seminaturale și faciesuri cu tufărişuri pe substrat calcaros (</w:t>
            </w:r>
            <w:r w:rsidRPr="00B71E7B">
              <w:rPr>
                <w:rFonts w:ascii="Vollkorn" w:hAnsi="Vollkorn"/>
                <w:i/>
                <w:noProof/>
                <w:color w:val="000000" w:themeColor="text1"/>
              </w:rPr>
              <w:t>Festuco Brometalia</w:t>
            </w:r>
            <w:r w:rsidRPr="00B71E7B">
              <w:rPr>
                <w:rFonts w:ascii="Vollkorn" w:hAnsi="Vollkorn"/>
                <w:noProof/>
                <w:color w:val="000000" w:themeColor="text1"/>
              </w:rPr>
              <w:t>).</w:t>
            </w:r>
          </w:p>
        </w:tc>
      </w:tr>
      <w:tr w:rsidR="002F2733" w:rsidRPr="00B71E7B" w14:paraId="26A85435" w14:textId="77777777" w:rsidTr="002F2733">
        <w:trPr>
          <w:trHeight w:val="640"/>
        </w:trPr>
        <w:tc>
          <w:tcPr>
            <w:tcW w:w="1629" w:type="dxa"/>
            <w:vMerge/>
            <w:vAlign w:val="center"/>
            <w:hideMark/>
          </w:tcPr>
          <w:p w14:paraId="788B5840" w14:textId="77777777" w:rsidR="00FA294B" w:rsidRPr="00B71E7B" w:rsidRDefault="00FA294B" w:rsidP="00FA294B">
            <w:pPr>
              <w:rPr>
                <w:rFonts w:ascii="Vollkorn" w:hAnsi="Vollkorn"/>
                <w:b/>
                <w:bCs/>
                <w:noProof/>
                <w:color w:val="000000" w:themeColor="text1"/>
              </w:rPr>
            </w:pPr>
          </w:p>
        </w:tc>
        <w:tc>
          <w:tcPr>
            <w:tcW w:w="2761" w:type="dxa"/>
            <w:shd w:val="clear" w:color="auto" w:fill="auto"/>
            <w:noWrap/>
            <w:vAlign w:val="center"/>
            <w:hideMark/>
          </w:tcPr>
          <w:p w14:paraId="14C5748E" w14:textId="77777777" w:rsidR="00FA294B" w:rsidRPr="00696ABD" w:rsidRDefault="00FA294B" w:rsidP="00FA294B">
            <w:pPr>
              <w:rPr>
                <w:rFonts w:ascii="Vollkorn" w:hAnsi="Vollkorn"/>
                <w:i/>
                <w:iCs/>
                <w:noProof/>
                <w:color w:val="000000" w:themeColor="text1"/>
              </w:rPr>
            </w:pPr>
            <w:r w:rsidRPr="00696ABD">
              <w:rPr>
                <w:rFonts w:ascii="Vollkorn" w:hAnsi="Vollkorn"/>
                <w:i/>
                <w:iCs/>
                <w:noProof/>
                <w:color w:val="000000" w:themeColor="text1"/>
              </w:rPr>
              <w:t>ROSPA0035 Domogled - Valea Cernei</w:t>
            </w:r>
          </w:p>
        </w:tc>
        <w:tc>
          <w:tcPr>
            <w:tcW w:w="8931" w:type="dxa"/>
            <w:shd w:val="clear" w:color="auto" w:fill="auto"/>
            <w:hideMark/>
          </w:tcPr>
          <w:p w14:paraId="7615353D" w14:textId="74177717" w:rsidR="00FA294B" w:rsidRPr="00B71E7B" w:rsidRDefault="00806332" w:rsidP="00FA294B">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situl adăpostește 23 specii  enumerate în anexa II la Directiva 92/43/CEE si 2 alte specii de floră și faună (o specie de mamifere și o specie de amfibieni).</w:t>
            </w:r>
          </w:p>
        </w:tc>
      </w:tr>
      <w:tr w:rsidR="002F2733" w:rsidRPr="00B71E7B" w14:paraId="1B6F7388" w14:textId="77777777" w:rsidTr="002F2733">
        <w:trPr>
          <w:trHeight w:val="640"/>
        </w:trPr>
        <w:tc>
          <w:tcPr>
            <w:tcW w:w="1629" w:type="dxa"/>
            <w:vMerge/>
            <w:vAlign w:val="center"/>
            <w:hideMark/>
          </w:tcPr>
          <w:p w14:paraId="22B33039" w14:textId="77777777" w:rsidR="00FA294B" w:rsidRPr="00B71E7B" w:rsidRDefault="00FA294B" w:rsidP="00FA294B">
            <w:pPr>
              <w:rPr>
                <w:rFonts w:ascii="Vollkorn" w:hAnsi="Vollkorn"/>
                <w:b/>
                <w:bCs/>
                <w:noProof/>
                <w:color w:val="000000" w:themeColor="text1"/>
              </w:rPr>
            </w:pPr>
          </w:p>
        </w:tc>
        <w:tc>
          <w:tcPr>
            <w:tcW w:w="2761" w:type="dxa"/>
            <w:shd w:val="clear" w:color="auto" w:fill="auto"/>
            <w:noWrap/>
            <w:vAlign w:val="center"/>
            <w:hideMark/>
          </w:tcPr>
          <w:p w14:paraId="4F4DD2AC" w14:textId="77777777" w:rsidR="00FA294B" w:rsidRPr="00696ABD" w:rsidRDefault="00FA294B" w:rsidP="00FA294B">
            <w:pPr>
              <w:rPr>
                <w:rFonts w:ascii="Vollkorn" w:hAnsi="Vollkorn"/>
                <w:i/>
                <w:iCs/>
                <w:noProof/>
                <w:color w:val="000000" w:themeColor="text1"/>
              </w:rPr>
            </w:pPr>
            <w:r w:rsidRPr="00696ABD">
              <w:rPr>
                <w:rFonts w:ascii="Vollkorn" w:hAnsi="Vollkorn"/>
                <w:i/>
                <w:iCs/>
                <w:noProof/>
                <w:color w:val="000000" w:themeColor="text1"/>
              </w:rPr>
              <w:t>ROSCI0069 Domogled - Valea Cernei</w:t>
            </w:r>
          </w:p>
        </w:tc>
        <w:tc>
          <w:tcPr>
            <w:tcW w:w="8931" w:type="dxa"/>
            <w:shd w:val="clear" w:color="auto" w:fill="auto"/>
            <w:hideMark/>
          </w:tcPr>
          <w:p w14:paraId="7797F3C3" w14:textId="3B82655D" w:rsidR="00FA294B" w:rsidRPr="00B71E7B" w:rsidRDefault="00806332" w:rsidP="00FA294B">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situl adăpostește 24  specii de mamifere dintre care două prioritare,  o specie de amfibieni, 6 specii de pești, 22 de specii de nevertebrate dintre care 5 prioritare, două specii de plante dintre care una prioritară si o specie de reptile enumerate în anexa II la Directiva 92/43/CEE și 98 alte specii de floră și faună (19 specii de mamifere, 19 specii de amfibieni, o specie de pești, 10 specii de nevertebrate și 49 specii de plante).</w:t>
            </w:r>
          </w:p>
        </w:tc>
      </w:tr>
      <w:tr w:rsidR="002F2733" w:rsidRPr="00B71E7B" w14:paraId="1ED3C60F" w14:textId="77777777" w:rsidTr="002F2733">
        <w:trPr>
          <w:trHeight w:val="1600"/>
        </w:trPr>
        <w:tc>
          <w:tcPr>
            <w:tcW w:w="1629" w:type="dxa"/>
            <w:vMerge/>
            <w:vAlign w:val="center"/>
            <w:hideMark/>
          </w:tcPr>
          <w:p w14:paraId="1DAFED45" w14:textId="77777777" w:rsidR="00FA294B" w:rsidRPr="00B71E7B" w:rsidRDefault="00FA294B" w:rsidP="00FA294B">
            <w:pPr>
              <w:rPr>
                <w:rFonts w:ascii="Vollkorn" w:hAnsi="Vollkorn"/>
                <w:b/>
                <w:bCs/>
                <w:noProof/>
                <w:color w:val="000000" w:themeColor="text1"/>
              </w:rPr>
            </w:pPr>
          </w:p>
        </w:tc>
        <w:tc>
          <w:tcPr>
            <w:tcW w:w="2761" w:type="dxa"/>
            <w:shd w:val="clear" w:color="auto" w:fill="auto"/>
            <w:noWrap/>
            <w:vAlign w:val="center"/>
            <w:hideMark/>
          </w:tcPr>
          <w:p w14:paraId="012E20C6" w14:textId="54FB71A0" w:rsidR="00FA294B" w:rsidRPr="00696ABD" w:rsidRDefault="00FA294B" w:rsidP="00FA294B">
            <w:pPr>
              <w:rPr>
                <w:rFonts w:ascii="Vollkorn" w:hAnsi="Vollkorn"/>
                <w:i/>
                <w:iCs/>
                <w:noProof/>
                <w:color w:val="000000" w:themeColor="text1"/>
              </w:rPr>
            </w:pPr>
            <w:r w:rsidRPr="00696ABD">
              <w:rPr>
                <w:rFonts w:ascii="Vollkorn" w:hAnsi="Vollkorn"/>
                <w:i/>
                <w:iCs/>
                <w:noProof/>
                <w:color w:val="000000" w:themeColor="text1"/>
              </w:rPr>
              <w:t>Parcul Natural Geoparcul Platoul Mehedinți</w:t>
            </w:r>
          </w:p>
        </w:tc>
        <w:tc>
          <w:tcPr>
            <w:tcW w:w="8931" w:type="dxa"/>
            <w:shd w:val="clear" w:color="auto" w:fill="auto"/>
            <w:hideMark/>
          </w:tcPr>
          <w:p w14:paraId="17BEB592" w14:textId="77777777" w:rsidR="00806332" w:rsidRPr="00B71E7B" w:rsidRDefault="00806332" w:rsidP="00806332">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 xml:space="preserve">suprafața totală 106 000 000 mp din care cca. 1% situat în județul Caraș-Severin; </w:t>
            </w:r>
          </w:p>
          <w:p w14:paraId="0A4866AD" w14:textId="77777777" w:rsidR="00806332" w:rsidRPr="00B71E7B" w:rsidRDefault="00806332" w:rsidP="00806332">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protejează diversitatea tipurilor de peisaje;.</w:t>
            </w:r>
          </w:p>
          <w:p w14:paraId="1697BD03" w14:textId="77777777" w:rsidR="00806332" w:rsidRPr="00B71E7B" w:rsidRDefault="00806332" w:rsidP="00806332">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aria naturală protejata este recunoscută pentru frumusețea peisajelor și diversitatea biologică ce pot fi valorificate în condițiile păstrării tradițiilor, iar îmbunătățirea vieții comunităților să fie rezultatul unor activități economice ale locuitorilor, desfășurate în armonie cu natura.</w:t>
            </w:r>
          </w:p>
          <w:p w14:paraId="61AC01F4" w14:textId="563ADE7A" w:rsidR="00FA294B" w:rsidRPr="00B71E7B" w:rsidRDefault="00806332" w:rsidP="00806332">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Geoparcul adăpostește 13 habitate dintre care 6 prioritare: 40A0* Tufărişuri subcontinentale peri-panonice; 6210* Pajişti uscate seminaturale şi faciesuri cu tufărişuri pe substrat calcaros (</w:t>
            </w:r>
            <w:r w:rsidRPr="00B71E7B">
              <w:rPr>
                <w:rFonts w:ascii="Vollkorn" w:hAnsi="Vollkorn"/>
                <w:i/>
                <w:noProof/>
                <w:color w:val="000000" w:themeColor="text1"/>
              </w:rPr>
              <w:t>FestucoBrometalia</w:t>
            </w:r>
            <w:r w:rsidRPr="00B71E7B">
              <w:rPr>
                <w:rFonts w:ascii="Vollkorn" w:hAnsi="Vollkorn"/>
                <w:noProof/>
                <w:color w:val="000000" w:themeColor="text1"/>
              </w:rPr>
              <w:t xml:space="preserve">); 8160* (R6115) Comunităţi daco-balcanice pioniere pe grohotişuri mobile cu </w:t>
            </w:r>
            <w:r w:rsidRPr="00B71E7B">
              <w:rPr>
                <w:rFonts w:ascii="Vollkorn" w:hAnsi="Vollkorn"/>
                <w:i/>
                <w:noProof/>
                <w:color w:val="000000" w:themeColor="text1"/>
              </w:rPr>
              <w:t>Achnatherum calamagrostis</w:t>
            </w:r>
            <w:r w:rsidRPr="00B71E7B">
              <w:rPr>
                <w:rFonts w:ascii="Vollkorn" w:hAnsi="Vollkorn"/>
                <w:noProof/>
                <w:color w:val="000000" w:themeColor="text1"/>
              </w:rPr>
              <w:t xml:space="preserve">; 9180* Păduri din </w:t>
            </w:r>
            <w:r w:rsidRPr="00B71E7B">
              <w:rPr>
                <w:rFonts w:ascii="Vollkorn" w:hAnsi="Vollkorn"/>
                <w:i/>
                <w:noProof/>
                <w:color w:val="000000" w:themeColor="text1"/>
              </w:rPr>
              <w:t>Tilio-Acerion</w:t>
            </w:r>
            <w:r w:rsidRPr="00B71E7B">
              <w:rPr>
                <w:rFonts w:ascii="Vollkorn" w:hAnsi="Vollkorn"/>
                <w:noProof/>
                <w:color w:val="000000" w:themeColor="text1"/>
              </w:rPr>
              <w:t xml:space="preserve"> pe versanţi abrupţi, grohotişuri şi ravene; 91E0* (R4402) Păduri daco-getice de lunci colinare de anin negru (</w:t>
            </w:r>
            <w:r w:rsidRPr="00B71E7B">
              <w:rPr>
                <w:rFonts w:ascii="Vollkorn" w:hAnsi="Vollkorn"/>
                <w:i/>
                <w:noProof/>
                <w:color w:val="000000" w:themeColor="text1"/>
              </w:rPr>
              <w:t>Alnus glutinosa</w:t>
            </w:r>
            <w:r w:rsidRPr="00B71E7B">
              <w:rPr>
                <w:rFonts w:ascii="Vollkorn" w:hAnsi="Vollkorn"/>
                <w:noProof/>
                <w:color w:val="000000" w:themeColor="text1"/>
              </w:rPr>
              <w:t xml:space="preserve">) cu </w:t>
            </w:r>
            <w:r w:rsidRPr="00B71E7B">
              <w:rPr>
                <w:rFonts w:ascii="Vollkorn" w:hAnsi="Vollkorn"/>
                <w:i/>
                <w:noProof/>
                <w:color w:val="000000" w:themeColor="text1"/>
              </w:rPr>
              <w:t>Stellaria nemorum</w:t>
            </w:r>
            <w:r w:rsidRPr="00B71E7B">
              <w:rPr>
                <w:rFonts w:ascii="Vollkorn" w:hAnsi="Vollkorn"/>
                <w:noProof/>
                <w:color w:val="000000" w:themeColor="text1"/>
              </w:rPr>
              <w:t>; 9530* (R4218) Păduri-rarişti sud-est carpatice de pin negru (</w:t>
            </w:r>
            <w:r w:rsidRPr="00B71E7B">
              <w:rPr>
                <w:rFonts w:ascii="Vollkorn" w:hAnsi="Vollkorn"/>
                <w:i/>
                <w:noProof/>
                <w:color w:val="000000" w:themeColor="text1"/>
              </w:rPr>
              <w:t>Pinus nigra ssp. banatica</w:t>
            </w:r>
            <w:r w:rsidRPr="00B71E7B">
              <w:rPr>
                <w:rFonts w:ascii="Vollkorn" w:hAnsi="Vollkorn"/>
                <w:noProof/>
                <w:color w:val="000000" w:themeColor="text1"/>
              </w:rPr>
              <w:t xml:space="preserve">) cu </w:t>
            </w:r>
            <w:r w:rsidRPr="00B71E7B">
              <w:rPr>
                <w:rFonts w:ascii="Vollkorn" w:hAnsi="Vollkorn"/>
                <w:i/>
                <w:noProof/>
                <w:color w:val="000000" w:themeColor="text1"/>
              </w:rPr>
              <w:t>Genista radiata</w:t>
            </w:r>
            <w:r w:rsidRPr="00B71E7B">
              <w:rPr>
                <w:rFonts w:ascii="Vollkorn" w:hAnsi="Vollkorn"/>
                <w:noProof/>
                <w:color w:val="000000" w:themeColor="text1"/>
              </w:rPr>
              <w:t>.</w:t>
            </w:r>
          </w:p>
        </w:tc>
      </w:tr>
      <w:tr w:rsidR="002F2733" w:rsidRPr="00B71E7B" w14:paraId="30089A47" w14:textId="77777777" w:rsidTr="002F2733">
        <w:trPr>
          <w:trHeight w:val="640"/>
        </w:trPr>
        <w:tc>
          <w:tcPr>
            <w:tcW w:w="1629" w:type="dxa"/>
            <w:vMerge/>
            <w:vAlign w:val="center"/>
            <w:hideMark/>
          </w:tcPr>
          <w:p w14:paraId="3D61F947" w14:textId="77777777" w:rsidR="00FA294B" w:rsidRPr="00B71E7B" w:rsidRDefault="00FA294B" w:rsidP="00FA294B">
            <w:pPr>
              <w:rPr>
                <w:rFonts w:ascii="Vollkorn" w:hAnsi="Vollkorn"/>
                <w:b/>
                <w:bCs/>
                <w:noProof/>
                <w:color w:val="000000" w:themeColor="text1"/>
              </w:rPr>
            </w:pPr>
          </w:p>
        </w:tc>
        <w:tc>
          <w:tcPr>
            <w:tcW w:w="2761" w:type="dxa"/>
            <w:shd w:val="clear" w:color="auto" w:fill="auto"/>
            <w:noWrap/>
            <w:vAlign w:val="center"/>
            <w:hideMark/>
          </w:tcPr>
          <w:p w14:paraId="72A4EBBC" w14:textId="1248D732" w:rsidR="00FA294B" w:rsidRPr="00696ABD" w:rsidRDefault="00FA294B" w:rsidP="00FA294B">
            <w:pPr>
              <w:rPr>
                <w:rFonts w:ascii="Vollkorn" w:hAnsi="Vollkorn"/>
                <w:i/>
                <w:iCs/>
                <w:noProof/>
                <w:color w:val="000000" w:themeColor="text1"/>
              </w:rPr>
            </w:pPr>
            <w:r w:rsidRPr="00696ABD">
              <w:rPr>
                <w:rFonts w:ascii="Vollkorn" w:hAnsi="Vollkorn"/>
                <w:i/>
                <w:iCs/>
                <w:noProof/>
                <w:color w:val="000000" w:themeColor="text1"/>
              </w:rPr>
              <w:t>ROSCI0198 Platoul Mehedinți</w:t>
            </w:r>
          </w:p>
        </w:tc>
        <w:tc>
          <w:tcPr>
            <w:tcW w:w="8931" w:type="dxa"/>
            <w:shd w:val="clear" w:color="auto" w:fill="auto"/>
            <w:hideMark/>
          </w:tcPr>
          <w:p w14:paraId="3BF48E6C" w14:textId="29828582" w:rsidR="00FA294B" w:rsidRPr="00B71E7B" w:rsidRDefault="00806332" w:rsidP="00FA294B">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situl adăpostește 13 specii de mamifere dintre care 2 prioritare, 2 specii de amfibieni, 3 specii de pești, 7 specii de nevertebrate, 2 specii de plante și 2 specii de reptile enumerate în anexa II la Directiva 92/43/CEE și 46 alte specii de floră și faună (13 specii de mamifere, 6 specii de amfibieni, o specie de pești, o specie de nevertebrateși 25 de specii de plante).</w:t>
            </w:r>
          </w:p>
        </w:tc>
      </w:tr>
      <w:tr w:rsidR="002F2733" w:rsidRPr="00B71E7B" w14:paraId="5B08FA98" w14:textId="77777777" w:rsidTr="002F2733">
        <w:trPr>
          <w:trHeight w:val="320"/>
        </w:trPr>
        <w:tc>
          <w:tcPr>
            <w:tcW w:w="1629" w:type="dxa"/>
            <w:vMerge/>
            <w:vAlign w:val="center"/>
            <w:hideMark/>
          </w:tcPr>
          <w:p w14:paraId="551375DA" w14:textId="77777777" w:rsidR="00FA294B" w:rsidRPr="00B71E7B" w:rsidRDefault="00FA294B" w:rsidP="00FA294B">
            <w:pPr>
              <w:rPr>
                <w:rFonts w:ascii="Vollkorn" w:hAnsi="Vollkorn"/>
                <w:b/>
                <w:bCs/>
                <w:noProof/>
                <w:color w:val="000000" w:themeColor="text1"/>
              </w:rPr>
            </w:pPr>
          </w:p>
        </w:tc>
        <w:tc>
          <w:tcPr>
            <w:tcW w:w="2761" w:type="dxa"/>
            <w:shd w:val="clear" w:color="auto" w:fill="auto"/>
            <w:noWrap/>
            <w:vAlign w:val="center"/>
            <w:hideMark/>
          </w:tcPr>
          <w:p w14:paraId="669D00CA" w14:textId="77777777" w:rsidR="00FA294B" w:rsidRPr="00696ABD" w:rsidRDefault="00FA294B" w:rsidP="00FA294B">
            <w:pPr>
              <w:rPr>
                <w:rFonts w:ascii="Vollkorn" w:hAnsi="Vollkorn"/>
                <w:i/>
                <w:iCs/>
                <w:noProof/>
                <w:color w:val="000000" w:themeColor="text1"/>
              </w:rPr>
            </w:pPr>
            <w:r w:rsidRPr="001275E8">
              <w:rPr>
                <w:rFonts w:ascii="Vollkorn" w:hAnsi="Vollkorn"/>
                <w:i/>
                <w:iCs/>
                <w:noProof/>
                <w:color w:val="000000" w:themeColor="text1"/>
              </w:rPr>
              <w:t>ROSPA0046 Gruita - Gârla Mare</w:t>
            </w:r>
          </w:p>
        </w:tc>
        <w:tc>
          <w:tcPr>
            <w:tcW w:w="8931" w:type="dxa"/>
            <w:shd w:val="clear" w:color="auto" w:fill="auto"/>
            <w:hideMark/>
          </w:tcPr>
          <w:p w14:paraId="303421FF" w14:textId="3E99169D" w:rsidR="00FA294B" w:rsidRPr="00B71E7B" w:rsidRDefault="00FA294B" w:rsidP="00FA294B">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 xml:space="preserve">situl adăpostește 91 specii </w:t>
            </w:r>
            <w:r w:rsidR="00806332" w:rsidRPr="00B71E7B">
              <w:rPr>
                <w:rFonts w:ascii="Vollkorn" w:hAnsi="Vollkorn"/>
                <w:noProof/>
                <w:color w:val="000000" w:themeColor="text1"/>
              </w:rPr>
              <w:t xml:space="preserve">de păsări </w:t>
            </w:r>
            <w:r w:rsidRPr="00B71E7B">
              <w:rPr>
                <w:rFonts w:ascii="Vollkorn" w:hAnsi="Vollkorn"/>
                <w:noProof/>
                <w:color w:val="000000" w:themeColor="text1"/>
              </w:rPr>
              <w:t>enumerate în anexa II la Directiva 92/43/CEE.</w:t>
            </w:r>
          </w:p>
        </w:tc>
      </w:tr>
      <w:tr w:rsidR="002F2733" w:rsidRPr="00B71E7B" w14:paraId="6D107B50" w14:textId="77777777" w:rsidTr="002F2733">
        <w:trPr>
          <w:trHeight w:val="320"/>
        </w:trPr>
        <w:tc>
          <w:tcPr>
            <w:tcW w:w="1629" w:type="dxa"/>
            <w:vMerge/>
            <w:vAlign w:val="center"/>
            <w:hideMark/>
          </w:tcPr>
          <w:p w14:paraId="02827396" w14:textId="77777777" w:rsidR="00FA294B" w:rsidRPr="00B71E7B" w:rsidRDefault="00FA294B" w:rsidP="00FA294B">
            <w:pPr>
              <w:rPr>
                <w:rFonts w:ascii="Vollkorn" w:hAnsi="Vollkorn"/>
                <w:b/>
                <w:bCs/>
                <w:noProof/>
                <w:color w:val="000000" w:themeColor="text1"/>
              </w:rPr>
            </w:pPr>
          </w:p>
        </w:tc>
        <w:tc>
          <w:tcPr>
            <w:tcW w:w="2761" w:type="dxa"/>
            <w:shd w:val="clear" w:color="auto" w:fill="auto"/>
            <w:noWrap/>
            <w:vAlign w:val="center"/>
            <w:hideMark/>
          </w:tcPr>
          <w:p w14:paraId="6198F737" w14:textId="77777777" w:rsidR="00FA294B" w:rsidRPr="00696ABD" w:rsidRDefault="00FA294B" w:rsidP="00FA294B">
            <w:pPr>
              <w:rPr>
                <w:rFonts w:ascii="Vollkorn" w:hAnsi="Vollkorn"/>
                <w:i/>
                <w:iCs/>
                <w:noProof/>
                <w:color w:val="000000" w:themeColor="text1"/>
              </w:rPr>
            </w:pPr>
            <w:r w:rsidRPr="001275E8">
              <w:rPr>
                <w:rFonts w:ascii="Vollkorn" w:hAnsi="Vollkorn"/>
                <w:i/>
                <w:iCs/>
                <w:noProof/>
                <w:color w:val="000000" w:themeColor="text1"/>
              </w:rPr>
              <w:t>ROSPA0011 Blahnița</w:t>
            </w:r>
          </w:p>
        </w:tc>
        <w:tc>
          <w:tcPr>
            <w:tcW w:w="8931" w:type="dxa"/>
            <w:shd w:val="clear" w:color="auto" w:fill="auto"/>
            <w:hideMark/>
          </w:tcPr>
          <w:p w14:paraId="4450DBE3" w14:textId="61969BA6" w:rsidR="00FA294B" w:rsidRPr="00B71E7B" w:rsidRDefault="00FA294B" w:rsidP="00FA294B">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 xml:space="preserve">situl adăpostește 114 specii </w:t>
            </w:r>
            <w:r w:rsidR="00806332" w:rsidRPr="00B71E7B">
              <w:rPr>
                <w:rFonts w:ascii="Vollkorn" w:hAnsi="Vollkorn"/>
                <w:noProof/>
                <w:color w:val="000000" w:themeColor="text1"/>
              </w:rPr>
              <w:t xml:space="preserve">de păsări </w:t>
            </w:r>
            <w:r w:rsidRPr="00B71E7B">
              <w:rPr>
                <w:rFonts w:ascii="Vollkorn" w:hAnsi="Vollkorn"/>
                <w:noProof/>
                <w:color w:val="000000" w:themeColor="text1"/>
              </w:rPr>
              <w:t>enumerate în anexa II la Directiva 92/43/CEE.</w:t>
            </w:r>
          </w:p>
        </w:tc>
      </w:tr>
      <w:tr w:rsidR="00284CF3" w:rsidRPr="00B71E7B" w14:paraId="42F54D28" w14:textId="77777777" w:rsidTr="002F2733">
        <w:trPr>
          <w:trHeight w:val="320"/>
        </w:trPr>
        <w:tc>
          <w:tcPr>
            <w:tcW w:w="1629" w:type="dxa"/>
            <w:vMerge/>
            <w:vAlign w:val="center"/>
          </w:tcPr>
          <w:p w14:paraId="05AD8561" w14:textId="77777777" w:rsidR="00284CF3" w:rsidRPr="00B71E7B" w:rsidRDefault="00284CF3" w:rsidP="00284CF3">
            <w:pPr>
              <w:rPr>
                <w:rFonts w:ascii="Vollkorn" w:hAnsi="Vollkorn"/>
                <w:b/>
                <w:bCs/>
                <w:noProof/>
                <w:color w:val="000000" w:themeColor="text1"/>
              </w:rPr>
            </w:pPr>
          </w:p>
        </w:tc>
        <w:tc>
          <w:tcPr>
            <w:tcW w:w="2761" w:type="dxa"/>
            <w:shd w:val="clear" w:color="auto" w:fill="auto"/>
            <w:noWrap/>
            <w:vAlign w:val="center"/>
          </w:tcPr>
          <w:p w14:paraId="6CE29F2B" w14:textId="0D22BF27" w:rsidR="00284CF3" w:rsidRPr="001275E8" w:rsidRDefault="00284CF3" w:rsidP="00284CF3">
            <w:pPr>
              <w:rPr>
                <w:rFonts w:ascii="Vollkorn" w:hAnsi="Vollkorn"/>
                <w:i/>
                <w:iCs/>
                <w:noProof/>
                <w:color w:val="000000" w:themeColor="text1"/>
              </w:rPr>
            </w:pPr>
            <w:r w:rsidRPr="001275E8">
              <w:rPr>
                <w:rFonts w:ascii="Vollkorn" w:hAnsi="Vollkorn"/>
                <w:i/>
                <w:iCs/>
                <w:noProof/>
                <w:color w:val="000000" w:themeColor="text1"/>
              </w:rPr>
              <w:t>ROSCI0306 Jiana</w:t>
            </w:r>
          </w:p>
        </w:tc>
        <w:tc>
          <w:tcPr>
            <w:tcW w:w="8931" w:type="dxa"/>
            <w:shd w:val="clear" w:color="auto" w:fill="auto"/>
          </w:tcPr>
          <w:p w14:paraId="4D013905" w14:textId="090BF637" w:rsidR="00284CF3" w:rsidRPr="00B71E7B" w:rsidRDefault="00284CF3" w:rsidP="00284CF3">
            <w:pPr>
              <w:pStyle w:val="ListParagraph"/>
              <w:numPr>
                <w:ilvl w:val="0"/>
                <w:numId w:val="18"/>
              </w:numPr>
              <w:tabs>
                <w:tab w:val="left" w:pos="327"/>
              </w:tabs>
              <w:ind w:left="43" w:hanging="43"/>
              <w:jc w:val="both"/>
              <w:rPr>
                <w:rFonts w:ascii="Vollkorn" w:hAnsi="Vollkorn"/>
                <w:noProof/>
                <w:color w:val="000000" w:themeColor="text1"/>
              </w:rPr>
            </w:pPr>
            <w:r>
              <w:rPr>
                <w:rFonts w:ascii="Vollkorn" w:hAnsi="Vollkorn"/>
                <w:noProof/>
                <w:color w:val="000000" w:themeColor="text1"/>
              </w:rPr>
              <w:t>situl a fost desemnat</w:t>
            </w:r>
            <w:r w:rsidRPr="00284CF3">
              <w:rPr>
                <w:rFonts w:ascii="Vollkorn" w:hAnsi="Vollkorn"/>
                <w:noProof/>
                <w:color w:val="000000" w:themeColor="text1"/>
              </w:rPr>
              <w:t xml:space="preserve">  pentru protectia si conservarea a  3 tipuri de habitat, din ca</w:t>
            </w:r>
            <w:r>
              <w:rPr>
                <w:rFonts w:ascii="Vollkorn" w:hAnsi="Vollkorn"/>
                <w:noProof/>
                <w:color w:val="000000" w:themeColor="text1"/>
              </w:rPr>
              <w:t>re 1 habitat prioritar -91I0 * și adăpostește</w:t>
            </w:r>
            <w:r w:rsidRPr="00284CF3">
              <w:rPr>
                <w:rFonts w:ascii="Vollkorn" w:hAnsi="Vollkorn"/>
                <w:noProof/>
                <w:color w:val="000000" w:themeColor="text1"/>
              </w:rPr>
              <w:t xml:space="preserve"> 2 specii  de mamifere,  2 specii de amfibieni,  2 specii de nevertebrate, 2 specii de reptile.</w:t>
            </w:r>
          </w:p>
        </w:tc>
      </w:tr>
      <w:tr w:rsidR="00284CF3" w:rsidRPr="00B71E7B" w14:paraId="2D3BA946" w14:textId="77777777" w:rsidTr="002F2733">
        <w:trPr>
          <w:trHeight w:val="640"/>
        </w:trPr>
        <w:tc>
          <w:tcPr>
            <w:tcW w:w="1629" w:type="dxa"/>
            <w:vMerge/>
            <w:vAlign w:val="center"/>
            <w:hideMark/>
          </w:tcPr>
          <w:p w14:paraId="2C57A2D3" w14:textId="77777777" w:rsidR="00284CF3" w:rsidRPr="00B71E7B" w:rsidRDefault="00284CF3" w:rsidP="00284CF3">
            <w:pPr>
              <w:rPr>
                <w:rFonts w:ascii="Vollkorn" w:hAnsi="Vollkorn"/>
                <w:b/>
                <w:bCs/>
                <w:noProof/>
                <w:color w:val="000000" w:themeColor="text1"/>
              </w:rPr>
            </w:pPr>
          </w:p>
        </w:tc>
        <w:tc>
          <w:tcPr>
            <w:tcW w:w="2761" w:type="dxa"/>
            <w:shd w:val="clear" w:color="auto" w:fill="auto"/>
            <w:noWrap/>
            <w:vAlign w:val="center"/>
            <w:hideMark/>
          </w:tcPr>
          <w:p w14:paraId="390E4EBF" w14:textId="77777777" w:rsidR="00284CF3" w:rsidRPr="00696ABD" w:rsidRDefault="00284CF3" w:rsidP="00284CF3">
            <w:pPr>
              <w:rPr>
                <w:rFonts w:ascii="Vollkorn" w:hAnsi="Vollkorn"/>
                <w:i/>
                <w:iCs/>
                <w:noProof/>
                <w:color w:val="000000" w:themeColor="text1"/>
              </w:rPr>
            </w:pPr>
            <w:r w:rsidRPr="00696ABD">
              <w:rPr>
                <w:rFonts w:ascii="Vollkorn" w:hAnsi="Vollkorn"/>
                <w:i/>
                <w:iCs/>
                <w:noProof/>
                <w:color w:val="000000" w:themeColor="text1"/>
              </w:rPr>
              <w:t>ROSPA0080 Munții Almajului - Locvei</w:t>
            </w:r>
          </w:p>
        </w:tc>
        <w:tc>
          <w:tcPr>
            <w:tcW w:w="8931" w:type="dxa"/>
            <w:shd w:val="clear" w:color="auto" w:fill="auto"/>
            <w:hideMark/>
          </w:tcPr>
          <w:p w14:paraId="74EFC3E9" w14:textId="1EB0065B" w:rsidR="00284CF3" w:rsidRPr="00B71E7B" w:rsidRDefault="00284CF3" w:rsidP="00284CF3">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situl adăpostește 36 specii de păsări enumerate în anexa II la Directiva 92/43/CEE și 12 alte specii de floră și faună (5 specii de mamifere și 7 specii de plante).</w:t>
            </w:r>
          </w:p>
        </w:tc>
      </w:tr>
      <w:tr w:rsidR="00284CF3" w:rsidRPr="00B71E7B" w14:paraId="1DF43F08" w14:textId="77777777" w:rsidTr="002F2733">
        <w:trPr>
          <w:trHeight w:val="640"/>
        </w:trPr>
        <w:tc>
          <w:tcPr>
            <w:tcW w:w="1629" w:type="dxa"/>
            <w:vMerge/>
            <w:vAlign w:val="center"/>
            <w:hideMark/>
          </w:tcPr>
          <w:p w14:paraId="64D99DFF" w14:textId="77777777" w:rsidR="00284CF3" w:rsidRPr="00B71E7B" w:rsidRDefault="00284CF3" w:rsidP="00284CF3">
            <w:pPr>
              <w:rPr>
                <w:rFonts w:ascii="Vollkorn" w:hAnsi="Vollkorn"/>
                <w:b/>
                <w:bCs/>
                <w:noProof/>
                <w:color w:val="000000" w:themeColor="text1"/>
              </w:rPr>
            </w:pPr>
          </w:p>
        </w:tc>
        <w:tc>
          <w:tcPr>
            <w:tcW w:w="2761" w:type="dxa"/>
            <w:shd w:val="clear" w:color="auto" w:fill="auto"/>
            <w:noWrap/>
            <w:vAlign w:val="center"/>
            <w:hideMark/>
          </w:tcPr>
          <w:p w14:paraId="0B8F28FD" w14:textId="5EDAF41B" w:rsidR="00284CF3" w:rsidRPr="00696ABD" w:rsidRDefault="00284CF3" w:rsidP="00284CF3">
            <w:pPr>
              <w:rPr>
                <w:rFonts w:ascii="Vollkorn" w:hAnsi="Vollkorn"/>
                <w:i/>
                <w:iCs/>
                <w:noProof/>
                <w:color w:val="000000" w:themeColor="text1"/>
              </w:rPr>
            </w:pPr>
            <w:r w:rsidRPr="001275E8">
              <w:rPr>
                <w:rFonts w:ascii="Vollkorn" w:hAnsi="Vollkorn"/>
                <w:i/>
                <w:iCs/>
                <w:noProof/>
                <w:color w:val="000000" w:themeColor="text1"/>
              </w:rPr>
              <w:t>ROSCI0173 Pădurea Stârmina</w:t>
            </w:r>
          </w:p>
        </w:tc>
        <w:tc>
          <w:tcPr>
            <w:tcW w:w="8931" w:type="dxa"/>
            <w:shd w:val="clear" w:color="auto" w:fill="auto"/>
            <w:hideMark/>
          </w:tcPr>
          <w:p w14:paraId="0E24343A" w14:textId="7C37926B" w:rsidR="00284CF3" w:rsidRPr="00B71E7B" w:rsidRDefault="00284CF3" w:rsidP="00284CF3">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situl adăpostește o specie de mamifere, 2 specii de amfibieni, 2 specii de pești, 3 specii de nevertebrate și 2 specii de reptile enumerate în anexa II la Directiva 92/43/CEE și 8 alte specii de floră și faună ( 8 specii de amfibieni).</w:t>
            </w:r>
          </w:p>
        </w:tc>
      </w:tr>
      <w:tr w:rsidR="00284CF3" w:rsidRPr="00B71E7B" w14:paraId="0BA90523" w14:textId="77777777" w:rsidTr="002F2733">
        <w:trPr>
          <w:trHeight w:val="320"/>
        </w:trPr>
        <w:tc>
          <w:tcPr>
            <w:tcW w:w="1629" w:type="dxa"/>
            <w:vMerge/>
            <w:vAlign w:val="center"/>
            <w:hideMark/>
          </w:tcPr>
          <w:p w14:paraId="3E22E4F5" w14:textId="77777777" w:rsidR="00284CF3" w:rsidRPr="00B71E7B" w:rsidRDefault="00284CF3" w:rsidP="00284CF3">
            <w:pPr>
              <w:rPr>
                <w:rFonts w:ascii="Vollkorn" w:hAnsi="Vollkorn"/>
                <w:b/>
                <w:bCs/>
                <w:noProof/>
                <w:color w:val="000000" w:themeColor="text1"/>
              </w:rPr>
            </w:pPr>
          </w:p>
        </w:tc>
        <w:tc>
          <w:tcPr>
            <w:tcW w:w="2761" w:type="dxa"/>
            <w:shd w:val="clear" w:color="auto" w:fill="auto"/>
            <w:noWrap/>
            <w:vAlign w:val="center"/>
            <w:hideMark/>
          </w:tcPr>
          <w:p w14:paraId="5BB656AE" w14:textId="77777777" w:rsidR="00284CF3" w:rsidRPr="00696ABD" w:rsidRDefault="00284CF3" w:rsidP="00284CF3">
            <w:pPr>
              <w:rPr>
                <w:rFonts w:ascii="Vollkorn" w:hAnsi="Vollkorn"/>
                <w:i/>
                <w:iCs/>
                <w:noProof/>
                <w:color w:val="000000" w:themeColor="text1"/>
              </w:rPr>
            </w:pPr>
            <w:r w:rsidRPr="001275E8">
              <w:rPr>
                <w:rFonts w:ascii="Vollkorn" w:hAnsi="Vollkorn"/>
                <w:i/>
                <w:iCs/>
                <w:noProof/>
                <w:color w:val="000000" w:themeColor="text1"/>
              </w:rPr>
              <w:t>ROSCI0045 Coridorul Jiului</w:t>
            </w:r>
          </w:p>
        </w:tc>
        <w:tc>
          <w:tcPr>
            <w:tcW w:w="8931" w:type="dxa"/>
            <w:shd w:val="clear" w:color="auto" w:fill="auto"/>
            <w:hideMark/>
          </w:tcPr>
          <w:p w14:paraId="7D283C94" w14:textId="20A1A9A4" w:rsidR="00284CF3" w:rsidRPr="00B71E7B" w:rsidRDefault="00284CF3" w:rsidP="00284CF3">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situl adăpostește 2 specii de mamifere, 2 specii de amfibieni,  12 specii de pești, 5 specii de nevertebrate, 2 specii de plante și o specie de reptile enumerate în anexa II la Directiva 92/43/CEE.</w:t>
            </w:r>
          </w:p>
        </w:tc>
      </w:tr>
      <w:tr w:rsidR="00284CF3" w:rsidRPr="00B71E7B" w14:paraId="787E43E3" w14:textId="77777777" w:rsidTr="002F2733">
        <w:trPr>
          <w:trHeight w:val="320"/>
        </w:trPr>
        <w:tc>
          <w:tcPr>
            <w:tcW w:w="1629" w:type="dxa"/>
            <w:vMerge/>
            <w:vAlign w:val="center"/>
            <w:hideMark/>
          </w:tcPr>
          <w:p w14:paraId="6E36BD7E" w14:textId="77777777" w:rsidR="00284CF3" w:rsidRPr="00B71E7B" w:rsidRDefault="00284CF3" w:rsidP="00284CF3">
            <w:pPr>
              <w:rPr>
                <w:rFonts w:ascii="Vollkorn" w:hAnsi="Vollkorn"/>
                <w:b/>
                <w:bCs/>
                <w:noProof/>
                <w:color w:val="000000" w:themeColor="text1"/>
              </w:rPr>
            </w:pPr>
          </w:p>
        </w:tc>
        <w:tc>
          <w:tcPr>
            <w:tcW w:w="2761" w:type="dxa"/>
            <w:shd w:val="clear" w:color="auto" w:fill="auto"/>
            <w:noWrap/>
            <w:vAlign w:val="center"/>
            <w:hideMark/>
          </w:tcPr>
          <w:p w14:paraId="45108A4D" w14:textId="77777777" w:rsidR="00284CF3" w:rsidRPr="00696ABD" w:rsidRDefault="00284CF3" w:rsidP="00284CF3">
            <w:pPr>
              <w:rPr>
                <w:rFonts w:ascii="Vollkorn" w:hAnsi="Vollkorn"/>
                <w:i/>
                <w:iCs/>
                <w:noProof/>
                <w:color w:val="000000" w:themeColor="text1"/>
              </w:rPr>
            </w:pPr>
            <w:r w:rsidRPr="001275E8">
              <w:rPr>
                <w:rFonts w:ascii="Vollkorn" w:hAnsi="Vollkorn"/>
                <w:i/>
                <w:iCs/>
                <w:noProof/>
                <w:color w:val="000000" w:themeColor="text1"/>
              </w:rPr>
              <w:t>ROSCI0129 Nordul Gorjului de Vest</w:t>
            </w:r>
          </w:p>
        </w:tc>
        <w:tc>
          <w:tcPr>
            <w:tcW w:w="8931" w:type="dxa"/>
            <w:shd w:val="clear" w:color="auto" w:fill="auto"/>
            <w:hideMark/>
          </w:tcPr>
          <w:p w14:paraId="26968BCF" w14:textId="031F478C" w:rsidR="00284CF3" w:rsidRPr="00B71E7B" w:rsidRDefault="00284CF3" w:rsidP="00284CF3">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situl adăpostește 14 specii de mamifer dintre care 2 prioritare, 2 specii de amfibieni, 4 specii de pești, 9 specii de nevertebrate dintre care 3 prioritare, 5 specii de plante dintre care 1 prioritară și o specie de reptile enumerate în anexa II la Directiva 92/43/CEE .</w:t>
            </w:r>
          </w:p>
        </w:tc>
      </w:tr>
      <w:tr w:rsidR="00284CF3" w:rsidRPr="00B71E7B" w14:paraId="7295E8F8" w14:textId="77777777" w:rsidTr="002F2733">
        <w:trPr>
          <w:trHeight w:val="320"/>
        </w:trPr>
        <w:tc>
          <w:tcPr>
            <w:tcW w:w="1629" w:type="dxa"/>
            <w:vMerge/>
            <w:vAlign w:val="center"/>
            <w:hideMark/>
          </w:tcPr>
          <w:p w14:paraId="1EFF4471" w14:textId="77777777" w:rsidR="00284CF3" w:rsidRPr="00B71E7B" w:rsidRDefault="00284CF3" w:rsidP="00284CF3">
            <w:pPr>
              <w:rPr>
                <w:rFonts w:ascii="Vollkorn" w:hAnsi="Vollkorn"/>
                <w:b/>
                <w:bCs/>
                <w:noProof/>
                <w:color w:val="000000" w:themeColor="text1"/>
              </w:rPr>
            </w:pPr>
          </w:p>
        </w:tc>
        <w:tc>
          <w:tcPr>
            <w:tcW w:w="2761" w:type="dxa"/>
            <w:shd w:val="clear" w:color="auto" w:fill="auto"/>
            <w:noWrap/>
            <w:vAlign w:val="center"/>
            <w:hideMark/>
          </w:tcPr>
          <w:p w14:paraId="41F168F6" w14:textId="77777777" w:rsidR="00284CF3" w:rsidRPr="00696ABD" w:rsidRDefault="00284CF3" w:rsidP="00284CF3">
            <w:pPr>
              <w:rPr>
                <w:rFonts w:ascii="Vollkorn" w:hAnsi="Vollkorn"/>
                <w:i/>
                <w:iCs/>
                <w:noProof/>
                <w:color w:val="000000" w:themeColor="text1"/>
              </w:rPr>
            </w:pPr>
            <w:r w:rsidRPr="00696ABD">
              <w:rPr>
                <w:rFonts w:ascii="Vollkorn" w:hAnsi="Vollkorn"/>
                <w:i/>
                <w:iCs/>
                <w:noProof/>
                <w:color w:val="000000" w:themeColor="text1"/>
              </w:rPr>
              <w:t xml:space="preserve">Rezervația naturală de tip botanic Fata Virului </w:t>
            </w:r>
          </w:p>
        </w:tc>
        <w:tc>
          <w:tcPr>
            <w:tcW w:w="8931" w:type="dxa"/>
            <w:shd w:val="clear" w:color="auto" w:fill="auto"/>
            <w:hideMark/>
          </w:tcPr>
          <w:p w14:paraId="65546AE6" w14:textId="3BD25FB0" w:rsidR="00284CF3" w:rsidRPr="00B71E7B" w:rsidRDefault="00284CF3" w:rsidP="00284CF3">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protejează specii de floră caracteristice zonei (alun, vișin turcesc și stejar pufos).</w:t>
            </w:r>
          </w:p>
        </w:tc>
      </w:tr>
      <w:tr w:rsidR="00284CF3" w:rsidRPr="00B71E7B" w14:paraId="5D558513" w14:textId="77777777" w:rsidTr="002F2733">
        <w:trPr>
          <w:trHeight w:val="1280"/>
        </w:trPr>
        <w:tc>
          <w:tcPr>
            <w:tcW w:w="1629" w:type="dxa"/>
            <w:vMerge/>
            <w:vAlign w:val="center"/>
            <w:hideMark/>
          </w:tcPr>
          <w:p w14:paraId="7C17761D" w14:textId="77777777" w:rsidR="00284CF3" w:rsidRPr="00B71E7B" w:rsidRDefault="00284CF3" w:rsidP="00284CF3">
            <w:pPr>
              <w:rPr>
                <w:rFonts w:ascii="Vollkorn" w:hAnsi="Vollkorn"/>
                <w:b/>
                <w:bCs/>
                <w:noProof/>
                <w:color w:val="000000" w:themeColor="text1"/>
              </w:rPr>
            </w:pPr>
          </w:p>
        </w:tc>
        <w:tc>
          <w:tcPr>
            <w:tcW w:w="2761" w:type="dxa"/>
            <w:shd w:val="clear" w:color="auto" w:fill="auto"/>
            <w:noWrap/>
            <w:vAlign w:val="center"/>
            <w:hideMark/>
          </w:tcPr>
          <w:p w14:paraId="2B1B38D6" w14:textId="77777777" w:rsidR="00284CF3" w:rsidRPr="00B71E7B" w:rsidRDefault="00284CF3" w:rsidP="00284CF3">
            <w:pPr>
              <w:rPr>
                <w:rFonts w:ascii="Vollkorn" w:hAnsi="Vollkorn"/>
                <w:i/>
                <w:iCs/>
                <w:noProof/>
                <w:color w:val="000000" w:themeColor="text1"/>
              </w:rPr>
            </w:pPr>
            <w:r w:rsidRPr="00B71E7B">
              <w:rPr>
                <w:rFonts w:ascii="Vollkorn" w:hAnsi="Vollkorn"/>
                <w:i/>
                <w:iCs/>
                <w:noProof/>
                <w:color w:val="000000" w:themeColor="text1"/>
              </w:rPr>
              <w:t>Rezervație naturală de tip botanic Cracul Crucii</w:t>
            </w:r>
          </w:p>
        </w:tc>
        <w:tc>
          <w:tcPr>
            <w:tcW w:w="8931" w:type="dxa"/>
            <w:shd w:val="clear" w:color="auto" w:fill="auto"/>
            <w:hideMark/>
          </w:tcPr>
          <w:p w14:paraId="4E603EC9" w14:textId="7F2BF01D" w:rsidR="00284CF3" w:rsidRPr="00B71E7B" w:rsidRDefault="00284CF3" w:rsidP="00284CF3">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zonă de protecție pentru mai multe specii floristice rare precum mărarul Porților de Fier (</w:t>
            </w:r>
            <w:r w:rsidRPr="00B71E7B">
              <w:rPr>
                <w:rFonts w:ascii="Vollkorn" w:hAnsi="Vollkorn"/>
                <w:i/>
                <w:noProof/>
                <w:color w:val="000000" w:themeColor="text1"/>
              </w:rPr>
              <w:t>Cachrys ferulacea</w:t>
            </w:r>
            <w:r w:rsidRPr="00B71E7B">
              <w:rPr>
                <w:rFonts w:ascii="Vollkorn" w:hAnsi="Vollkorn"/>
                <w:noProof/>
                <w:color w:val="000000" w:themeColor="text1"/>
              </w:rPr>
              <w:t>), unghia ciutei (</w:t>
            </w:r>
            <w:r w:rsidRPr="00B71E7B">
              <w:rPr>
                <w:rFonts w:ascii="Vollkorn" w:hAnsi="Vollkorn"/>
                <w:i/>
                <w:noProof/>
                <w:color w:val="000000" w:themeColor="text1"/>
              </w:rPr>
              <w:t>Ceterach officinarum</w:t>
            </w:r>
            <w:r w:rsidRPr="00B71E7B">
              <w:rPr>
                <w:rFonts w:ascii="Vollkorn" w:hAnsi="Vollkorn"/>
                <w:noProof/>
                <w:color w:val="000000" w:themeColor="text1"/>
              </w:rPr>
              <w:t xml:space="preserve">), garofițe din speciile </w:t>
            </w:r>
            <w:r w:rsidRPr="00B71E7B">
              <w:rPr>
                <w:rFonts w:ascii="Vollkorn" w:hAnsi="Vollkorn"/>
                <w:i/>
                <w:noProof/>
                <w:color w:val="000000" w:themeColor="text1"/>
              </w:rPr>
              <w:t>Dianthus banaticus</w:t>
            </w:r>
            <w:r w:rsidRPr="00B71E7B">
              <w:rPr>
                <w:rFonts w:ascii="Vollkorn" w:hAnsi="Vollkorn"/>
                <w:noProof/>
                <w:color w:val="000000" w:themeColor="text1"/>
              </w:rPr>
              <w:t xml:space="preserve"> și</w:t>
            </w:r>
            <w:r w:rsidRPr="00B71E7B">
              <w:rPr>
                <w:rFonts w:ascii="Vollkorn" w:hAnsi="Vollkorn"/>
                <w:i/>
                <w:noProof/>
                <w:color w:val="000000" w:themeColor="text1"/>
              </w:rPr>
              <w:t xml:space="preserve"> Dianthus variciorovensis</w:t>
            </w:r>
            <w:r w:rsidRPr="00B71E7B">
              <w:rPr>
                <w:rFonts w:ascii="Vollkorn" w:hAnsi="Vollkorn"/>
                <w:noProof/>
                <w:color w:val="000000" w:themeColor="text1"/>
              </w:rPr>
              <w:t>, feriga cazanelor (</w:t>
            </w:r>
            <w:r w:rsidRPr="00B71E7B">
              <w:rPr>
                <w:rFonts w:ascii="Vollkorn" w:hAnsi="Vollkorn"/>
                <w:i/>
                <w:noProof/>
                <w:color w:val="000000" w:themeColor="text1"/>
              </w:rPr>
              <w:t>Cheilanthes marantae</w:t>
            </w:r>
            <w:r w:rsidRPr="00B71E7B">
              <w:rPr>
                <w:rFonts w:ascii="Vollkorn" w:hAnsi="Vollkorn"/>
                <w:noProof/>
                <w:color w:val="000000" w:themeColor="text1"/>
              </w:rPr>
              <w:t>) sau mierluță (</w:t>
            </w:r>
            <w:r w:rsidRPr="00B71E7B">
              <w:rPr>
                <w:rFonts w:ascii="Vollkorn" w:hAnsi="Vollkorn"/>
                <w:i/>
                <w:noProof/>
                <w:color w:val="000000" w:themeColor="text1"/>
              </w:rPr>
              <w:t>Minuartia capillacea</w:t>
            </w:r>
            <w:r w:rsidRPr="00B71E7B">
              <w:rPr>
                <w:rFonts w:ascii="Vollkorn" w:hAnsi="Vollkorn"/>
                <w:noProof/>
                <w:color w:val="000000" w:themeColor="text1"/>
              </w:rPr>
              <w:t>).</w:t>
            </w:r>
          </w:p>
        </w:tc>
      </w:tr>
      <w:tr w:rsidR="00284CF3" w:rsidRPr="00B71E7B" w14:paraId="48D13802" w14:textId="77777777" w:rsidTr="002F2733">
        <w:trPr>
          <w:trHeight w:val="1600"/>
        </w:trPr>
        <w:tc>
          <w:tcPr>
            <w:tcW w:w="1629" w:type="dxa"/>
            <w:vMerge/>
            <w:vAlign w:val="center"/>
            <w:hideMark/>
          </w:tcPr>
          <w:p w14:paraId="34DF24DC" w14:textId="77777777" w:rsidR="00284CF3" w:rsidRPr="00B71E7B" w:rsidRDefault="00284CF3" w:rsidP="00284CF3">
            <w:pPr>
              <w:rPr>
                <w:rFonts w:ascii="Vollkorn" w:hAnsi="Vollkorn"/>
                <w:b/>
                <w:bCs/>
                <w:noProof/>
                <w:color w:val="000000" w:themeColor="text1"/>
              </w:rPr>
            </w:pPr>
          </w:p>
        </w:tc>
        <w:tc>
          <w:tcPr>
            <w:tcW w:w="2761" w:type="dxa"/>
            <w:shd w:val="clear" w:color="auto" w:fill="auto"/>
            <w:noWrap/>
            <w:vAlign w:val="center"/>
            <w:hideMark/>
          </w:tcPr>
          <w:p w14:paraId="6F95E888" w14:textId="40A6D403" w:rsidR="00284CF3" w:rsidRPr="00B71E7B" w:rsidRDefault="00284CF3" w:rsidP="00284CF3">
            <w:pPr>
              <w:rPr>
                <w:rFonts w:ascii="Vollkorn" w:hAnsi="Vollkorn"/>
                <w:i/>
                <w:iCs/>
                <w:noProof/>
                <w:color w:val="000000" w:themeColor="text1"/>
              </w:rPr>
            </w:pPr>
            <w:r w:rsidRPr="00B71E7B">
              <w:rPr>
                <w:rFonts w:ascii="Vollkorn" w:hAnsi="Vollkorn"/>
                <w:i/>
                <w:iCs/>
                <w:noProof/>
                <w:color w:val="000000" w:themeColor="text1"/>
              </w:rPr>
              <w:t>Rezervația naturală de tip botanic Cracul Găioara</w:t>
            </w:r>
          </w:p>
        </w:tc>
        <w:tc>
          <w:tcPr>
            <w:tcW w:w="8931" w:type="dxa"/>
            <w:shd w:val="clear" w:color="auto" w:fill="auto"/>
            <w:hideMark/>
          </w:tcPr>
          <w:p w14:paraId="650696BA" w14:textId="3063C93D" w:rsidR="00284CF3" w:rsidRPr="00B71E7B" w:rsidRDefault="00284CF3" w:rsidP="00284CF3">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reprezintă o zona naturală cu rol de protecție pentru mai multe specii floristice (relicte terțiare) rare, printre care: carcel (</w:t>
            </w:r>
            <w:r w:rsidRPr="00B71E7B">
              <w:rPr>
                <w:rFonts w:ascii="Vollkorn" w:hAnsi="Vollkorn"/>
                <w:i/>
                <w:noProof/>
                <w:color w:val="000000" w:themeColor="text1"/>
              </w:rPr>
              <w:t>Ephedra distachya</w:t>
            </w:r>
            <w:r w:rsidRPr="00B71E7B">
              <w:rPr>
                <w:rFonts w:ascii="Vollkorn" w:hAnsi="Vollkorn"/>
                <w:noProof/>
                <w:color w:val="000000" w:themeColor="text1"/>
              </w:rPr>
              <w:t>), unghia ciutei (</w:t>
            </w:r>
            <w:r w:rsidRPr="00B71E7B">
              <w:rPr>
                <w:rFonts w:ascii="Vollkorn" w:hAnsi="Vollkorn"/>
                <w:i/>
                <w:noProof/>
                <w:color w:val="000000" w:themeColor="text1"/>
              </w:rPr>
              <w:t>Ceterach officinarum</w:t>
            </w:r>
            <w:r w:rsidRPr="00B71E7B">
              <w:rPr>
                <w:rFonts w:ascii="Vollkorn" w:hAnsi="Vollkorn"/>
                <w:noProof/>
                <w:color w:val="000000" w:themeColor="text1"/>
              </w:rPr>
              <w:t xml:space="preserve">), garofițe din speciile </w:t>
            </w:r>
            <w:r w:rsidRPr="00B71E7B">
              <w:rPr>
                <w:rFonts w:ascii="Vollkorn" w:hAnsi="Vollkorn"/>
                <w:i/>
                <w:noProof/>
                <w:color w:val="000000" w:themeColor="text1"/>
              </w:rPr>
              <w:t>Dianthus banaticus ș</w:t>
            </w:r>
            <w:r w:rsidRPr="00B71E7B">
              <w:rPr>
                <w:rFonts w:ascii="Vollkorn" w:hAnsi="Vollkorn"/>
                <w:noProof/>
                <w:color w:val="000000" w:themeColor="text1"/>
              </w:rPr>
              <w:t>i</w:t>
            </w:r>
            <w:r w:rsidRPr="00B71E7B">
              <w:rPr>
                <w:rFonts w:ascii="Vollkorn" w:hAnsi="Vollkorn"/>
                <w:i/>
                <w:noProof/>
                <w:color w:val="000000" w:themeColor="text1"/>
              </w:rPr>
              <w:t xml:space="preserve"> Dianthus variciorovensis</w:t>
            </w:r>
            <w:r w:rsidRPr="00B71E7B">
              <w:rPr>
                <w:rFonts w:ascii="Vollkorn" w:hAnsi="Vollkorn"/>
                <w:noProof/>
                <w:color w:val="000000" w:themeColor="text1"/>
              </w:rPr>
              <w:t>, sipica (</w:t>
            </w:r>
            <w:r w:rsidRPr="00B71E7B">
              <w:rPr>
                <w:rFonts w:ascii="Vollkorn" w:hAnsi="Vollkorn"/>
                <w:i/>
                <w:noProof/>
                <w:color w:val="000000" w:themeColor="text1"/>
              </w:rPr>
              <w:t>Cephalaria uralensis var. multifida</w:t>
            </w:r>
            <w:r w:rsidRPr="00B71E7B">
              <w:rPr>
                <w:rFonts w:ascii="Vollkorn" w:hAnsi="Vollkorn"/>
                <w:noProof/>
                <w:color w:val="000000" w:themeColor="text1"/>
              </w:rPr>
              <w:t>), laptiuca (</w:t>
            </w:r>
            <w:r w:rsidRPr="00B71E7B">
              <w:rPr>
                <w:rFonts w:ascii="Vollkorn" w:hAnsi="Vollkorn"/>
                <w:i/>
                <w:noProof/>
                <w:color w:val="000000" w:themeColor="text1"/>
              </w:rPr>
              <w:t>Scorzonera lanata</w:t>
            </w:r>
            <w:r w:rsidRPr="00B71E7B">
              <w:rPr>
                <w:rFonts w:ascii="Vollkorn" w:hAnsi="Vollkorn"/>
                <w:noProof/>
                <w:color w:val="000000" w:themeColor="text1"/>
              </w:rPr>
              <w:t>), colilie (</w:t>
            </w:r>
            <w:r w:rsidRPr="00B71E7B">
              <w:rPr>
                <w:rFonts w:ascii="Vollkorn" w:hAnsi="Vollkorn"/>
                <w:i/>
                <w:noProof/>
                <w:color w:val="000000" w:themeColor="text1"/>
              </w:rPr>
              <w:t>Stipa danubialis</w:t>
            </w:r>
            <w:r w:rsidRPr="00B71E7B">
              <w:rPr>
                <w:rFonts w:ascii="Vollkorn" w:hAnsi="Vollkorn"/>
                <w:noProof/>
                <w:color w:val="000000" w:themeColor="text1"/>
              </w:rPr>
              <w:t>) sau pesma (Centaurea atropurpurea).</w:t>
            </w:r>
          </w:p>
        </w:tc>
      </w:tr>
      <w:tr w:rsidR="00284CF3" w:rsidRPr="00B71E7B" w14:paraId="6F14855F" w14:textId="77777777" w:rsidTr="002F2733">
        <w:trPr>
          <w:trHeight w:val="640"/>
        </w:trPr>
        <w:tc>
          <w:tcPr>
            <w:tcW w:w="1629" w:type="dxa"/>
            <w:vMerge/>
            <w:vAlign w:val="center"/>
            <w:hideMark/>
          </w:tcPr>
          <w:p w14:paraId="1D5E87C9" w14:textId="77777777" w:rsidR="00284CF3" w:rsidRPr="00B71E7B" w:rsidRDefault="00284CF3" w:rsidP="00284CF3">
            <w:pPr>
              <w:rPr>
                <w:rFonts w:ascii="Vollkorn" w:hAnsi="Vollkorn"/>
                <w:b/>
                <w:bCs/>
                <w:noProof/>
                <w:color w:val="000000" w:themeColor="text1"/>
              </w:rPr>
            </w:pPr>
          </w:p>
        </w:tc>
        <w:tc>
          <w:tcPr>
            <w:tcW w:w="2761" w:type="dxa"/>
            <w:shd w:val="clear" w:color="auto" w:fill="auto"/>
            <w:vAlign w:val="center"/>
            <w:hideMark/>
          </w:tcPr>
          <w:p w14:paraId="4E8BE271" w14:textId="29688F2E" w:rsidR="00284CF3" w:rsidRPr="00B71E7B" w:rsidRDefault="00284CF3" w:rsidP="00284CF3">
            <w:pPr>
              <w:rPr>
                <w:rFonts w:ascii="Vollkorn" w:hAnsi="Vollkorn"/>
                <w:i/>
                <w:iCs/>
                <w:noProof/>
                <w:color w:val="000000" w:themeColor="text1"/>
              </w:rPr>
            </w:pPr>
            <w:r w:rsidRPr="00B71E7B">
              <w:rPr>
                <w:rFonts w:ascii="Vollkorn" w:hAnsi="Vollkorn"/>
                <w:i/>
                <w:iCs/>
                <w:noProof/>
                <w:color w:val="000000" w:themeColor="text1"/>
              </w:rPr>
              <w:t xml:space="preserve">Rezervație naturală de tip geologic, floristic, faunistic și peisagistic Cornetul Băii și Valea Mănăstirii </w:t>
            </w:r>
          </w:p>
        </w:tc>
        <w:tc>
          <w:tcPr>
            <w:tcW w:w="8931" w:type="dxa"/>
            <w:shd w:val="clear" w:color="auto" w:fill="auto"/>
            <w:hideMark/>
          </w:tcPr>
          <w:p w14:paraId="677ADA45" w14:textId="5B205BA4" w:rsidR="00284CF3" w:rsidRPr="00B71E7B" w:rsidRDefault="00284CF3" w:rsidP="00284CF3">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 xml:space="preserve"> reprezintă o zonă de protecție pentru arboret (arbori și arbuști) cu specii de gorun (</w:t>
            </w:r>
            <w:r w:rsidRPr="00B71E7B">
              <w:rPr>
                <w:rFonts w:ascii="Vollkorn" w:hAnsi="Vollkorn"/>
                <w:i/>
                <w:noProof/>
                <w:color w:val="000000" w:themeColor="text1"/>
              </w:rPr>
              <w:t>Quercus patraea</w:t>
            </w:r>
            <w:r w:rsidRPr="00B71E7B">
              <w:rPr>
                <w:rFonts w:ascii="Vollkorn" w:hAnsi="Vollkorn"/>
                <w:noProof/>
                <w:color w:val="000000" w:themeColor="text1"/>
              </w:rPr>
              <w:t>), ienupăr (</w:t>
            </w:r>
            <w:r w:rsidRPr="00B71E7B">
              <w:rPr>
                <w:rFonts w:ascii="Vollkorn" w:hAnsi="Vollkorn"/>
                <w:i/>
                <w:noProof/>
                <w:color w:val="000000" w:themeColor="text1"/>
              </w:rPr>
              <w:t>Juniperis communis</w:t>
            </w:r>
            <w:r w:rsidRPr="00B71E7B">
              <w:rPr>
                <w:rFonts w:ascii="Vollkorn" w:hAnsi="Vollkorn"/>
                <w:noProof/>
                <w:color w:val="000000" w:themeColor="text1"/>
              </w:rPr>
              <w:t xml:space="preserve"> -</w:t>
            </w:r>
            <w:r w:rsidRPr="00B71E7B">
              <w:rPr>
                <w:rFonts w:ascii="Vollkorn" w:hAnsi="Vollkorn"/>
                <w:i/>
                <w:noProof/>
                <w:color w:val="000000" w:themeColor="text1"/>
              </w:rPr>
              <w:t xml:space="preserve"> L</w:t>
            </w:r>
            <w:r w:rsidRPr="00B71E7B">
              <w:rPr>
                <w:rFonts w:ascii="Vollkorn" w:hAnsi="Vollkorn"/>
                <w:noProof/>
                <w:color w:val="000000" w:themeColor="text1"/>
              </w:rPr>
              <w:t>) și ghimpe (</w:t>
            </w:r>
            <w:r w:rsidRPr="00B71E7B">
              <w:rPr>
                <w:rFonts w:ascii="Vollkorn" w:hAnsi="Vollkorn"/>
                <w:i/>
                <w:noProof/>
                <w:color w:val="000000" w:themeColor="text1"/>
              </w:rPr>
              <w:t>Ruscus aculeatus</w:t>
            </w:r>
            <w:r w:rsidRPr="00B71E7B">
              <w:rPr>
                <w:rFonts w:ascii="Vollkorn" w:hAnsi="Vollkorn"/>
                <w:noProof/>
                <w:color w:val="000000" w:themeColor="text1"/>
              </w:rPr>
              <w:t>).</w:t>
            </w:r>
          </w:p>
        </w:tc>
      </w:tr>
      <w:tr w:rsidR="00284CF3" w:rsidRPr="00B71E7B" w14:paraId="5A544320" w14:textId="77777777" w:rsidTr="002F2733">
        <w:trPr>
          <w:trHeight w:val="960"/>
        </w:trPr>
        <w:tc>
          <w:tcPr>
            <w:tcW w:w="1629" w:type="dxa"/>
            <w:vMerge/>
            <w:vAlign w:val="center"/>
            <w:hideMark/>
          </w:tcPr>
          <w:p w14:paraId="014D7478" w14:textId="77777777" w:rsidR="00284CF3" w:rsidRPr="00B71E7B" w:rsidRDefault="00284CF3" w:rsidP="00284CF3">
            <w:pPr>
              <w:rPr>
                <w:rFonts w:ascii="Vollkorn" w:hAnsi="Vollkorn"/>
                <w:b/>
                <w:bCs/>
                <w:noProof/>
                <w:color w:val="000000" w:themeColor="text1"/>
              </w:rPr>
            </w:pPr>
          </w:p>
        </w:tc>
        <w:tc>
          <w:tcPr>
            <w:tcW w:w="2761" w:type="dxa"/>
            <w:shd w:val="clear" w:color="auto" w:fill="auto"/>
            <w:noWrap/>
            <w:vAlign w:val="center"/>
            <w:hideMark/>
          </w:tcPr>
          <w:p w14:paraId="1379C2E3" w14:textId="2BDD4DAA" w:rsidR="00284CF3" w:rsidRPr="00B71E7B" w:rsidRDefault="00284CF3" w:rsidP="00284CF3">
            <w:pPr>
              <w:rPr>
                <w:rFonts w:ascii="Vollkorn" w:hAnsi="Vollkorn"/>
                <w:i/>
                <w:iCs/>
                <w:noProof/>
                <w:color w:val="000000" w:themeColor="text1"/>
              </w:rPr>
            </w:pPr>
            <w:r w:rsidRPr="00B71E7B">
              <w:rPr>
                <w:rFonts w:ascii="Vollkorn" w:hAnsi="Vollkorn"/>
                <w:i/>
                <w:iCs/>
                <w:noProof/>
                <w:color w:val="000000" w:themeColor="text1"/>
              </w:rPr>
              <w:t>Rezervație naturală de tip geologic, floristic, faunistic și peisagistic Cornetul Bălții</w:t>
            </w:r>
          </w:p>
        </w:tc>
        <w:tc>
          <w:tcPr>
            <w:tcW w:w="8931" w:type="dxa"/>
            <w:shd w:val="clear" w:color="auto" w:fill="auto"/>
            <w:hideMark/>
          </w:tcPr>
          <w:p w14:paraId="41364726" w14:textId="774D5A85" w:rsidR="00284CF3" w:rsidRPr="00B71E7B" w:rsidRDefault="00284CF3" w:rsidP="00284CF3">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 xml:space="preserve"> reprezintă o zona cu rol de protecție pentru ecosisteme de tip submediteranean, cu rarități floristice (unele edemice pentru această zona) și faunistice specifice Podișului Mehedinți. </w:t>
            </w:r>
          </w:p>
        </w:tc>
      </w:tr>
      <w:tr w:rsidR="00284CF3" w:rsidRPr="00B71E7B" w14:paraId="70294EC0" w14:textId="77777777" w:rsidTr="002F2733">
        <w:trPr>
          <w:trHeight w:val="920"/>
        </w:trPr>
        <w:tc>
          <w:tcPr>
            <w:tcW w:w="1629" w:type="dxa"/>
            <w:vMerge/>
            <w:vAlign w:val="center"/>
            <w:hideMark/>
          </w:tcPr>
          <w:p w14:paraId="6D9FFB56" w14:textId="77777777" w:rsidR="00284CF3" w:rsidRPr="00B71E7B" w:rsidRDefault="00284CF3" w:rsidP="00284CF3">
            <w:pPr>
              <w:rPr>
                <w:rFonts w:ascii="Vollkorn" w:hAnsi="Vollkorn"/>
                <w:b/>
                <w:bCs/>
                <w:noProof/>
                <w:color w:val="000000" w:themeColor="text1"/>
              </w:rPr>
            </w:pPr>
          </w:p>
        </w:tc>
        <w:tc>
          <w:tcPr>
            <w:tcW w:w="2761" w:type="dxa"/>
            <w:shd w:val="clear" w:color="auto" w:fill="auto"/>
            <w:vAlign w:val="center"/>
            <w:hideMark/>
          </w:tcPr>
          <w:p w14:paraId="2D7A14D8" w14:textId="1989F875" w:rsidR="00284CF3" w:rsidRPr="00B71E7B" w:rsidRDefault="00284CF3" w:rsidP="00284CF3">
            <w:pPr>
              <w:rPr>
                <w:rFonts w:ascii="Vollkorn" w:hAnsi="Vollkorn"/>
                <w:i/>
                <w:iCs/>
                <w:noProof/>
                <w:color w:val="000000" w:themeColor="text1"/>
              </w:rPr>
            </w:pPr>
            <w:r w:rsidRPr="00B71E7B">
              <w:rPr>
                <w:rFonts w:ascii="Vollkorn" w:hAnsi="Vollkorn"/>
                <w:i/>
                <w:iCs/>
                <w:noProof/>
                <w:color w:val="000000" w:themeColor="text1"/>
              </w:rPr>
              <w:t>Rezervație naturală de tip geologic, floristic, faunistic și peisagistic Cheile Topolniței și peștera Topolniței Comuna Cireșu</w:t>
            </w:r>
          </w:p>
        </w:tc>
        <w:tc>
          <w:tcPr>
            <w:tcW w:w="8931" w:type="dxa"/>
            <w:shd w:val="clear" w:color="auto" w:fill="auto"/>
            <w:hideMark/>
          </w:tcPr>
          <w:p w14:paraId="3F7E6D06" w14:textId="4A5F0F45" w:rsidR="00284CF3" w:rsidRPr="00B71E7B" w:rsidRDefault="00284CF3" w:rsidP="00284CF3">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reprezintă o zonă  cu un relief variat (cheiuri, văi, peșteri, doline) acoperit cu păduri și pajiști, cu floră (fag, stejar, gorun, cer, mojdrean, cărpiniță, scumpie, liliac sălbatic, lalea pestriță din specia Fritillaria montana) și faună specifice Podișului Mehedinți.</w:t>
            </w:r>
          </w:p>
        </w:tc>
      </w:tr>
      <w:tr w:rsidR="00284CF3" w:rsidRPr="00B71E7B" w14:paraId="523D0710" w14:textId="77777777" w:rsidTr="002F2733">
        <w:trPr>
          <w:trHeight w:val="640"/>
        </w:trPr>
        <w:tc>
          <w:tcPr>
            <w:tcW w:w="1629" w:type="dxa"/>
            <w:vMerge/>
            <w:vAlign w:val="center"/>
            <w:hideMark/>
          </w:tcPr>
          <w:p w14:paraId="7BBF1834" w14:textId="77777777" w:rsidR="00284CF3" w:rsidRPr="00B71E7B" w:rsidRDefault="00284CF3" w:rsidP="00284CF3">
            <w:pPr>
              <w:rPr>
                <w:rFonts w:ascii="Vollkorn" w:hAnsi="Vollkorn"/>
                <w:b/>
                <w:bCs/>
                <w:noProof/>
                <w:color w:val="000000" w:themeColor="text1"/>
              </w:rPr>
            </w:pPr>
          </w:p>
        </w:tc>
        <w:tc>
          <w:tcPr>
            <w:tcW w:w="2761" w:type="dxa"/>
            <w:shd w:val="clear" w:color="auto" w:fill="auto"/>
            <w:vAlign w:val="center"/>
            <w:hideMark/>
          </w:tcPr>
          <w:p w14:paraId="6D1077DA" w14:textId="489BFB54" w:rsidR="00284CF3" w:rsidRPr="00B71E7B" w:rsidRDefault="00284CF3" w:rsidP="00284CF3">
            <w:pPr>
              <w:rPr>
                <w:rFonts w:ascii="Vollkorn" w:hAnsi="Vollkorn"/>
                <w:i/>
                <w:iCs/>
                <w:noProof/>
                <w:color w:val="000000" w:themeColor="text1"/>
              </w:rPr>
            </w:pPr>
            <w:r w:rsidRPr="00B71E7B">
              <w:rPr>
                <w:rFonts w:ascii="Vollkorn" w:hAnsi="Vollkorn"/>
                <w:i/>
                <w:iCs/>
                <w:noProof/>
                <w:color w:val="000000" w:themeColor="text1"/>
              </w:rPr>
              <w:t xml:space="preserve">Rezervație naturală de tip geologic, floristic, faunistic si peisagistic Cornetul Piatra Incălecată </w:t>
            </w:r>
          </w:p>
        </w:tc>
        <w:tc>
          <w:tcPr>
            <w:tcW w:w="8931" w:type="dxa"/>
            <w:shd w:val="clear" w:color="auto" w:fill="auto"/>
            <w:hideMark/>
          </w:tcPr>
          <w:p w14:paraId="2BD2D4DE" w14:textId="4DC9F523" w:rsidR="00284CF3" w:rsidRPr="00B71E7B" w:rsidRDefault="00284CF3" w:rsidP="00284CF3">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reprezintă o zonă de protecție pentru ecosisteme de tip submediteranean, cu floră și faună specifice Podișului Mehedinți.</w:t>
            </w:r>
          </w:p>
        </w:tc>
      </w:tr>
      <w:tr w:rsidR="00284CF3" w:rsidRPr="00B71E7B" w14:paraId="2949D8B3" w14:textId="77777777" w:rsidTr="002F2733">
        <w:trPr>
          <w:trHeight w:val="640"/>
        </w:trPr>
        <w:tc>
          <w:tcPr>
            <w:tcW w:w="1629" w:type="dxa"/>
            <w:vMerge/>
            <w:vAlign w:val="center"/>
            <w:hideMark/>
          </w:tcPr>
          <w:p w14:paraId="0A44D66B" w14:textId="77777777" w:rsidR="00284CF3" w:rsidRPr="00B71E7B" w:rsidRDefault="00284CF3" w:rsidP="00284CF3">
            <w:pPr>
              <w:rPr>
                <w:rFonts w:ascii="Vollkorn" w:hAnsi="Vollkorn"/>
                <w:b/>
                <w:bCs/>
                <w:noProof/>
                <w:color w:val="000000" w:themeColor="text1"/>
              </w:rPr>
            </w:pPr>
          </w:p>
        </w:tc>
        <w:tc>
          <w:tcPr>
            <w:tcW w:w="2761" w:type="dxa"/>
            <w:shd w:val="clear" w:color="auto" w:fill="auto"/>
            <w:vAlign w:val="center"/>
            <w:hideMark/>
          </w:tcPr>
          <w:p w14:paraId="0DE2860A" w14:textId="4197509D" w:rsidR="00284CF3" w:rsidRPr="00B71E7B" w:rsidRDefault="00284CF3" w:rsidP="00284CF3">
            <w:pPr>
              <w:rPr>
                <w:rFonts w:ascii="Vollkorn" w:hAnsi="Vollkorn"/>
                <w:i/>
                <w:iCs/>
                <w:noProof/>
                <w:color w:val="000000" w:themeColor="text1"/>
              </w:rPr>
            </w:pPr>
            <w:r w:rsidRPr="00B71E7B">
              <w:rPr>
                <w:rFonts w:ascii="Vollkorn" w:hAnsi="Vollkorn"/>
                <w:i/>
                <w:iCs/>
                <w:noProof/>
                <w:color w:val="000000" w:themeColor="text1"/>
              </w:rPr>
              <w:t xml:space="preserve">Rezervație naturală de tip geologic, floristic, faunistic și peisagistic Cornetul Babelor și Cerboanei </w:t>
            </w:r>
          </w:p>
        </w:tc>
        <w:tc>
          <w:tcPr>
            <w:tcW w:w="8931" w:type="dxa"/>
            <w:shd w:val="clear" w:color="auto" w:fill="auto"/>
            <w:hideMark/>
          </w:tcPr>
          <w:p w14:paraId="463CE5D4" w14:textId="54A509B6" w:rsidR="00284CF3" w:rsidRPr="00B71E7B" w:rsidRDefault="00284CF3" w:rsidP="00284CF3">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 xml:space="preserve"> reprezintă o zonă de protecție pentru ecosisteme de tip submediteranean, cu floră și faună specifice Podișului Mehedinți.</w:t>
            </w:r>
          </w:p>
        </w:tc>
      </w:tr>
      <w:tr w:rsidR="00284CF3" w:rsidRPr="00B71E7B" w14:paraId="073B6330" w14:textId="77777777" w:rsidTr="002F2733">
        <w:trPr>
          <w:trHeight w:val="960"/>
        </w:trPr>
        <w:tc>
          <w:tcPr>
            <w:tcW w:w="1629" w:type="dxa"/>
            <w:vMerge/>
            <w:vAlign w:val="center"/>
            <w:hideMark/>
          </w:tcPr>
          <w:p w14:paraId="110B06F9" w14:textId="77777777" w:rsidR="00284CF3" w:rsidRPr="00B71E7B" w:rsidRDefault="00284CF3" w:rsidP="00284CF3">
            <w:pPr>
              <w:rPr>
                <w:rFonts w:ascii="Vollkorn" w:hAnsi="Vollkorn"/>
                <w:b/>
                <w:bCs/>
                <w:noProof/>
                <w:color w:val="000000" w:themeColor="text1"/>
              </w:rPr>
            </w:pPr>
          </w:p>
        </w:tc>
        <w:tc>
          <w:tcPr>
            <w:tcW w:w="2761" w:type="dxa"/>
            <w:shd w:val="clear" w:color="auto" w:fill="auto"/>
            <w:vAlign w:val="center"/>
            <w:hideMark/>
          </w:tcPr>
          <w:p w14:paraId="6F173DEB" w14:textId="26267782" w:rsidR="00284CF3" w:rsidRPr="00B71E7B" w:rsidRDefault="00284CF3" w:rsidP="00284CF3">
            <w:pPr>
              <w:rPr>
                <w:rFonts w:ascii="Vollkorn" w:hAnsi="Vollkorn"/>
                <w:i/>
                <w:iCs/>
                <w:noProof/>
                <w:color w:val="000000" w:themeColor="text1"/>
              </w:rPr>
            </w:pPr>
            <w:r w:rsidRPr="00B71E7B">
              <w:rPr>
                <w:rFonts w:ascii="Vollkorn" w:hAnsi="Vollkorn"/>
                <w:i/>
                <w:iCs/>
                <w:noProof/>
                <w:color w:val="000000" w:themeColor="text1"/>
              </w:rPr>
              <w:t>Rezervația naturală de tip geologic și peisagistic Cheile Coșușiței</w:t>
            </w:r>
          </w:p>
        </w:tc>
        <w:tc>
          <w:tcPr>
            <w:tcW w:w="8931" w:type="dxa"/>
            <w:shd w:val="clear" w:color="auto" w:fill="auto"/>
            <w:hideMark/>
          </w:tcPr>
          <w:p w14:paraId="69AF5ACD" w14:textId="76415C6E" w:rsidR="00284CF3" w:rsidRPr="00B71E7B" w:rsidRDefault="00284CF3" w:rsidP="00284CF3">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 xml:space="preserve"> reprezintă o zonă de chei săpate în calcare jurasice de apele râului Coșuștea (un afluent de dreapta al râului Motru), abrupturi stâncoase, grohotișuri, peșteri, doline, lapiezuri și văi, cu floră și faună specifice Podișului Mehedinți.</w:t>
            </w:r>
          </w:p>
        </w:tc>
      </w:tr>
      <w:tr w:rsidR="00284CF3" w:rsidRPr="00B71E7B" w14:paraId="3D0DE009" w14:textId="77777777" w:rsidTr="002F2733">
        <w:trPr>
          <w:trHeight w:val="640"/>
        </w:trPr>
        <w:tc>
          <w:tcPr>
            <w:tcW w:w="1629" w:type="dxa"/>
            <w:vMerge/>
            <w:vAlign w:val="center"/>
            <w:hideMark/>
          </w:tcPr>
          <w:p w14:paraId="0C58CD75" w14:textId="77777777" w:rsidR="00284CF3" w:rsidRPr="00B71E7B" w:rsidRDefault="00284CF3" w:rsidP="00284CF3">
            <w:pPr>
              <w:rPr>
                <w:rFonts w:ascii="Vollkorn" w:hAnsi="Vollkorn"/>
                <w:b/>
                <w:bCs/>
                <w:noProof/>
                <w:color w:val="000000" w:themeColor="text1"/>
              </w:rPr>
            </w:pPr>
          </w:p>
        </w:tc>
        <w:tc>
          <w:tcPr>
            <w:tcW w:w="2761" w:type="dxa"/>
            <w:shd w:val="clear" w:color="auto" w:fill="auto"/>
            <w:vAlign w:val="center"/>
            <w:hideMark/>
          </w:tcPr>
          <w:p w14:paraId="45CEAAA4" w14:textId="4CFB1F7B" w:rsidR="00284CF3" w:rsidRPr="00B71E7B" w:rsidRDefault="00284CF3" w:rsidP="00284CF3">
            <w:pPr>
              <w:rPr>
                <w:rFonts w:ascii="Vollkorn" w:hAnsi="Vollkorn"/>
                <w:i/>
                <w:iCs/>
                <w:noProof/>
                <w:color w:val="000000" w:themeColor="text1"/>
              </w:rPr>
            </w:pPr>
            <w:r w:rsidRPr="00B71E7B">
              <w:rPr>
                <w:rFonts w:ascii="Vollkorn" w:hAnsi="Vollkorn"/>
                <w:i/>
                <w:iCs/>
                <w:noProof/>
                <w:color w:val="000000" w:themeColor="text1"/>
              </w:rPr>
              <w:t>Rezervația naturală de tip geologic, botanic și peisagistic Pereții calcaroși de la Izvoarele Cosustei Comuna Balta</w:t>
            </w:r>
          </w:p>
        </w:tc>
        <w:tc>
          <w:tcPr>
            <w:tcW w:w="8931" w:type="dxa"/>
            <w:shd w:val="clear" w:color="auto" w:fill="auto"/>
            <w:hideMark/>
          </w:tcPr>
          <w:p w14:paraId="247524B4" w14:textId="463F5F49" w:rsidR="00284CF3" w:rsidRPr="00B71E7B" w:rsidRDefault="00284CF3" w:rsidP="00284CF3">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prezintă un relief cu abrupturi calcaroase, văii, cheiuri, doline, păduri și pajiști</w:t>
            </w:r>
          </w:p>
        </w:tc>
      </w:tr>
      <w:tr w:rsidR="00284CF3" w:rsidRPr="00B71E7B" w14:paraId="21460F72" w14:textId="77777777" w:rsidTr="002F2733">
        <w:trPr>
          <w:trHeight w:val="1600"/>
        </w:trPr>
        <w:tc>
          <w:tcPr>
            <w:tcW w:w="1629" w:type="dxa"/>
            <w:vMerge/>
            <w:vAlign w:val="center"/>
            <w:hideMark/>
          </w:tcPr>
          <w:p w14:paraId="5858A085" w14:textId="77777777" w:rsidR="00284CF3" w:rsidRPr="00B71E7B" w:rsidRDefault="00284CF3" w:rsidP="00284CF3">
            <w:pPr>
              <w:rPr>
                <w:rFonts w:ascii="Vollkorn" w:hAnsi="Vollkorn"/>
                <w:b/>
                <w:bCs/>
                <w:noProof/>
                <w:color w:val="000000" w:themeColor="text1"/>
              </w:rPr>
            </w:pPr>
          </w:p>
        </w:tc>
        <w:tc>
          <w:tcPr>
            <w:tcW w:w="2761" w:type="dxa"/>
            <w:shd w:val="clear" w:color="auto" w:fill="auto"/>
            <w:vAlign w:val="center"/>
            <w:hideMark/>
          </w:tcPr>
          <w:p w14:paraId="5B12F3B1" w14:textId="0A9884FC" w:rsidR="00284CF3" w:rsidRPr="00B71E7B" w:rsidRDefault="00284CF3" w:rsidP="00284CF3">
            <w:pPr>
              <w:rPr>
                <w:rFonts w:ascii="Vollkorn" w:hAnsi="Vollkorn"/>
                <w:i/>
                <w:iCs/>
                <w:noProof/>
                <w:color w:val="000000" w:themeColor="text1"/>
              </w:rPr>
            </w:pPr>
            <w:r w:rsidRPr="00B71E7B">
              <w:rPr>
                <w:rFonts w:ascii="Vollkorn" w:hAnsi="Vollkorn"/>
                <w:i/>
                <w:iCs/>
                <w:noProof/>
                <w:color w:val="000000" w:themeColor="text1"/>
              </w:rPr>
              <w:t>Rezervație naturală de tip geologic și peisagistic Complexul carstic de la Ponoarele Comuna Ponoarele</w:t>
            </w:r>
          </w:p>
        </w:tc>
        <w:tc>
          <w:tcPr>
            <w:tcW w:w="8931" w:type="dxa"/>
            <w:shd w:val="clear" w:color="auto" w:fill="auto"/>
            <w:hideMark/>
          </w:tcPr>
          <w:p w14:paraId="011BC44B" w14:textId="5016D1CE" w:rsidR="00284CF3" w:rsidRPr="00B71E7B" w:rsidRDefault="00284CF3" w:rsidP="00284CF3">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 xml:space="preserve">reprezintă o zonă  deluroasă cu înălțimi domoale (constituite din șisturi cristaline și calcare atribuite Jurasicului), formațiuni geologice (fenomene carstice) rare (Podul lui Dumnezeu - pod natural), doline, lapiezuri (câmpul de Lapiezuri), văi, cheiuri, lacuri, peșteri; cu păduri și pajiști ce adăpostesc o mare varietate de faună și floră specifică podișului Mehedinți. </w:t>
            </w:r>
          </w:p>
        </w:tc>
      </w:tr>
      <w:tr w:rsidR="00284CF3" w:rsidRPr="00B71E7B" w14:paraId="13C84A32" w14:textId="77777777" w:rsidTr="002F2733">
        <w:trPr>
          <w:trHeight w:val="1580"/>
        </w:trPr>
        <w:tc>
          <w:tcPr>
            <w:tcW w:w="1629" w:type="dxa"/>
            <w:vMerge/>
            <w:vAlign w:val="center"/>
            <w:hideMark/>
          </w:tcPr>
          <w:p w14:paraId="17CB439D" w14:textId="77777777" w:rsidR="00284CF3" w:rsidRPr="00B71E7B" w:rsidRDefault="00284CF3" w:rsidP="00284CF3">
            <w:pPr>
              <w:rPr>
                <w:rFonts w:ascii="Vollkorn" w:hAnsi="Vollkorn"/>
                <w:b/>
                <w:bCs/>
                <w:noProof/>
                <w:color w:val="000000" w:themeColor="text1"/>
              </w:rPr>
            </w:pPr>
          </w:p>
        </w:tc>
        <w:tc>
          <w:tcPr>
            <w:tcW w:w="2761" w:type="dxa"/>
            <w:shd w:val="clear" w:color="auto" w:fill="auto"/>
            <w:vAlign w:val="center"/>
            <w:hideMark/>
          </w:tcPr>
          <w:p w14:paraId="6BED89AE" w14:textId="0924385A" w:rsidR="00284CF3" w:rsidRPr="00B71E7B" w:rsidRDefault="00284CF3" w:rsidP="00284CF3">
            <w:pPr>
              <w:rPr>
                <w:rFonts w:ascii="Vollkorn" w:hAnsi="Vollkorn"/>
                <w:i/>
                <w:iCs/>
                <w:noProof/>
                <w:color w:val="000000" w:themeColor="text1"/>
              </w:rPr>
            </w:pPr>
            <w:r w:rsidRPr="00B71E7B">
              <w:rPr>
                <w:rFonts w:ascii="Vollkorn" w:hAnsi="Vollkorn"/>
                <w:i/>
                <w:iCs/>
                <w:noProof/>
                <w:color w:val="000000" w:themeColor="text1"/>
              </w:rPr>
              <w:t xml:space="preserve">Rezervație naturală de tip forestier Pădurea Starmina </w:t>
            </w:r>
          </w:p>
        </w:tc>
        <w:tc>
          <w:tcPr>
            <w:tcW w:w="8931" w:type="dxa"/>
            <w:shd w:val="clear" w:color="auto" w:fill="auto"/>
            <w:hideMark/>
          </w:tcPr>
          <w:p w14:paraId="12C7BDC8" w14:textId="29995D38" w:rsidR="00284CF3" w:rsidRPr="00B71E7B" w:rsidRDefault="00284CF3" w:rsidP="00284CF3">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reprezintă o zonă împădurită cu rol de protecție pentru o specie de ghimpe (</w:t>
            </w:r>
            <w:r w:rsidRPr="00B71E7B">
              <w:rPr>
                <w:rFonts w:ascii="Vollkorn" w:hAnsi="Vollkorn"/>
                <w:i/>
                <w:noProof/>
                <w:color w:val="000000" w:themeColor="text1"/>
              </w:rPr>
              <w:t>Xanthium spinosum</w:t>
            </w:r>
            <w:r w:rsidRPr="00B71E7B">
              <w:rPr>
                <w:rFonts w:ascii="Vollkorn" w:hAnsi="Vollkorn"/>
                <w:noProof/>
                <w:color w:val="000000" w:themeColor="text1"/>
              </w:rPr>
              <w:t>) care vegetează în comunități compacte în lizierele pădurilor de foioase, ce au în componență specii de gorun (</w:t>
            </w:r>
            <w:r w:rsidRPr="00B71E7B">
              <w:rPr>
                <w:rFonts w:ascii="Vollkorn" w:hAnsi="Vollkorn"/>
                <w:i/>
                <w:noProof/>
                <w:color w:val="000000" w:themeColor="text1"/>
              </w:rPr>
              <w:t>Quercus petraea</w:t>
            </w:r>
            <w:r w:rsidRPr="00B71E7B">
              <w:rPr>
                <w:rFonts w:ascii="Vollkorn" w:hAnsi="Vollkorn"/>
                <w:noProof/>
                <w:color w:val="000000" w:themeColor="text1"/>
              </w:rPr>
              <w:t>), stejar (</w:t>
            </w:r>
            <w:r w:rsidRPr="00B71E7B">
              <w:rPr>
                <w:rFonts w:ascii="Vollkorn" w:hAnsi="Vollkorn"/>
                <w:i/>
                <w:noProof/>
                <w:color w:val="000000" w:themeColor="text1"/>
              </w:rPr>
              <w:t>Quercus robur</w:t>
            </w:r>
            <w:r w:rsidRPr="00B71E7B">
              <w:rPr>
                <w:rFonts w:ascii="Vollkorn" w:hAnsi="Vollkorn"/>
                <w:noProof/>
                <w:color w:val="000000" w:themeColor="text1"/>
              </w:rPr>
              <w:t>), cer (</w:t>
            </w:r>
            <w:r w:rsidRPr="00B71E7B">
              <w:rPr>
                <w:rFonts w:ascii="Vollkorn" w:hAnsi="Vollkorn"/>
                <w:i/>
                <w:noProof/>
                <w:color w:val="000000" w:themeColor="text1"/>
              </w:rPr>
              <w:t>Quercus cerris</w:t>
            </w:r>
            <w:r w:rsidRPr="00B71E7B">
              <w:rPr>
                <w:rFonts w:ascii="Vollkorn" w:hAnsi="Vollkorn"/>
                <w:noProof/>
                <w:color w:val="000000" w:themeColor="text1"/>
              </w:rPr>
              <w:t>), velniș (</w:t>
            </w:r>
            <w:r w:rsidRPr="00B71E7B">
              <w:rPr>
                <w:rFonts w:ascii="Vollkorn" w:hAnsi="Vollkorn"/>
                <w:i/>
                <w:noProof/>
                <w:color w:val="000000" w:themeColor="text1"/>
              </w:rPr>
              <w:t>Ulmus lavies</w:t>
            </w:r>
            <w:r w:rsidRPr="00B71E7B">
              <w:rPr>
                <w:rFonts w:ascii="Vollkorn" w:hAnsi="Vollkorn"/>
                <w:noProof/>
                <w:color w:val="000000" w:themeColor="text1"/>
              </w:rPr>
              <w:t>), frasin (</w:t>
            </w:r>
            <w:r w:rsidRPr="00B71E7B">
              <w:rPr>
                <w:rFonts w:ascii="Vollkorn" w:hAnsi="Vollkorn"/>
                <w:i/>
                <w:noProof/>
                <w:color w:val="000000" w:themeColor="text1"/>
              </w:rPr>
              <w:t>Fraxinus excelsior</w:t>
            </w:r>
            <w:r w:rsidRPr="00B71E7B">
              <w:rPr>
                <w:rFonts w:ascii="Vollkorn" w:hAnsi="Vollkorn"/>
                <w:noProof/>
                <w:color w:val="000000" w:themeColor="text1"/>
              </w:rPr>
              <w:t>), sau frasin de câmp (</w:t>
            </w:r>
            <w:r w:rsidRPr="00B71E7B">
              <w:rPr>
                <w:rFonts w:ascii="Vollkorn" w:hAnsi="Vollkorn"/>
                <w:i/>
                <w:noProof/>
                <w:color w:val="000000" w:themeColor="text1"/>
              </w:rPr>
              <w:t>Fraxinus angustifolia</w:t>
            </w:r>
            <w:r w:rsidRPr="00B71E7B">
              <w:rPr>
                <w:rFonts w:ascii="Vollkorn" w:hAnsi="Vollkorn"/>
                <w:noProof/>
                <w:color w:val="000000" w:themeColor="text1"/>
              </w:rPr>
              <w:t>).</w:t>
            </w:r>
          </w:p>
        </w:tc>
      </w:tr>
      <w:tr w:rsidR="00284CF3" w:rsidRPr="00B71E7B" w14:paraId="7EA7A994" w14:textId="77777777" w:rsidTr="002F2733">
        <w:trPr>
          <w:trHeight w:val="320"/>
        </w:trPr>
        <w:tc>
          <w:tcPr>
            <w:tcW w:w="1629" w:type="dxa"/>
            <w:vMerge/>
            <w:vAlign w:val="center"/>
            <w:hideMark/>
          </w:tcPr>
          <w:p w14:paraId="05D31DE9" w14:textId="77777777" w:rsidR="00284CF3" w:rsidRPr="00B71E7B" w:rsidRDefault="00284CF3" w:rsidP="00284CF3">
            <w:pPr>
              <w:rPr>
                <w:rFonts w:ascii="Vollkorn" w:hAnsi="Vollkorn"/>
                <w:b/>
                <w:bCs/>
                <w:noProof/>
                <w:color w:val="000000" w:themeColor="text1"/>
              </w:rPr>
            </w:pPr>
          </w:p>
        </w:tc>
        <w:tc>
          <w:tcPr>
            <w:tcW w:w="2761" w:type="dxa"/>
            <w:shd w:val="clear" w:color="auto" w:fill="auto"/>
            <w:vAlign w:val="center"/>
            <w:hideMark/>
          </w:tcPr>
          <w:p w14:paraId="0F2F1A89" w14:textId="77777777" w:rsidR="00284CF3" w:rsidRPr="00B71E7B" w:rsidRDefault="00284CF3" w:rsidP="00284CF3">
            <w:pPr>
              <w:rPr>
                <w:rFonts w:ascii="Vollkorn" w:hAnsi="Vollkorn"/>
                <w:i/>
                <w:iCs/>
                <w:noProof/>
                <w:color w:val="000000" w:themeColor="text1"/>
              </w:rPr>
            </w:pPr>
            <w:r w:rsidRPr="00B71E7B">
              <w:rPr>
                <w:rFonts w:ascii="Vollkorn" w:hAnsi="Vollkorn"/>
                <w:i/>
                <w:iCs/>
                <w:noProof/>
                <w:color w:val="000000" w:themeColor="text1"/>
              </w:rPr>
              <w:t xml:space="preserve">Rezervație naturală de tip paleontologic Locul fosilifer Bahna </w:t>
            </w:r>
          </w:p>
        </w:tc>
        <w:tc>
          <w:tcPr>
            <w:tcW w:w="8931" w:type="dxa"/>
            <w:shd w:val="clear" w:color="auto" w:fill="auto"/>
            <w:hideMark/>
          </w:tcPr>
          <w:p w14:paraId="1D19B7AA" w14:textId="7AE20802" w:rsidR="00284CF3" w:rsidRPr="00B71E7B" w:rsidRDefault="00284CF3" w:rsidP="00284CF3">
            <w:pPr>
              <w:pStyle w:val="ListParagraph"/>
              <w:numPr>
                <w:ilvl w:val="0"/>
                <w:numId w:val="18"/>
              </w:numPr>
              <w:tabs>
                <w:tab w:val="left" w:pos="327"/>
              </w:tabs>
              <w:ind w:left="43" w:hanging="43"/>
              <w:jc w:val="both"/>
              <w:rPr>
                <w:color w:val="000000" w:themeColor="text1"/>
              </w:rPr>
            </w:pPr>
            <w:r w:rsidRPr="00B71E7B">
              <w:rPr>
                <w:rFonts w:ascii="Vollkorn" w:hAnsi="Vollkorn"/>
                <w:noProof/>
                <w:color w:val="000000" w:themeColor="text1"/>
              </w:rPr>
              <w:t>reprezintă o zonă depresionară în bazinul râului Bahna, unde, în mai multe nivele litologice (strate cu conglomerate de calcare, argile, argile marnose și marne și marnă) se află importante depozite de faună fosiliferă (constituită în cea mai mare parte din moluște, echinide și foraminifere) datată în sarmațian.</w:t>
            </w:r>
          </w:p>
        </w:tc>
      </w:tr>
      <w:tr w:rsidR="00284CF3" w:rsidRPr="00B71E7B" w14:paraId="38B3FBD3" w14:textId="77777777" w:rsidTr="002F2733">
        <w:trPr>
          <w:trHeight w:val="320"/>
        </w:trPr>
        <w:tc>
          <w:tcPr>
            <w:tcW w:w="1629" w:type="dxa"/>
            <w:vMerge/>
            <w:vAlign w:val="center"/>
            <w:hideMark/>
          </w:tcPr>
          <w:p w14:paraId="01219525" w14:textId="77777777" w:rsidR="00284CF3" w:rsidRPr="00B71E7B" w:rsidRDefault="00284CF3" w:rsidP="00284CF3">
            <w:pPr>
              <w:rPr>
                <w:rFonts w:ascii="Vollkorn" w:hAnsi="Vollkorn"/>
                <w:b/>
                <w:bCs/>
                <w:noProof/>
                <w:color w:val="000000" w:themeColor="text1"/>
              </w:rPr>
            </w:pPr>
          </w:p>
        </w:tc>
        <w:tc>
          <w:tcPr>
            <w:tcW w:w="2761" w:type="dxa"/>
            <w:shd w:val="clear" w:color="auto" w:fill="auto"/>
            <w:vAlign w:val="center"/>
            <w:hideMark/>
          </w:tcPr>
          <w:p w14:paraId="00636205" w14:textId="77777777" w:rsidR="00284CF3" w:rsidRPr="00B71E7B" w:rsidRDefault="00284CF3" w:rsidP="00284CF3">
            <w:pPr>
              <w:rPr>
                <w:rFonts w:ascii="Vollkorn" w:hAnsi="Vollkorn"/>
                <w:i/>
                <w:iCs/>
                <w:noProof/>
                <w:color w:val="000000" w:themeColor="text1"/>
              </w:rPr>
            </w:pPr>
            <w:r w:rsidRPr="00B71E7B">
              <w:rPr>
                <w:rFonts w:ascii="Vollkorn" w:hAnsi="Vollkorn"/>
                <w:i/>
                <w:iCs/>
                <w:noProof/>
                <w:color w:val="000000" w:themeColor="text1"/>
              </w:rPr>
              <w:t xml:space="preserve">Rezervație naturală de tip paleontologic  Locul fosilifer Svinita </w:t>
            </w:r>
          </w:p>
        </w:tc>
        <w:tc>
          <w:tcPr>
            <w:tcW w:w="8931" w:type="dxa"/>
            <w:shd w:val="clear" w:color="auto" w:fill="auto"/>
            <w:hideMark/>
          </w:tcPr>
          <w:p w14:paraId="7FB4086B" w14:textId="65D83057" w:rsidR="00284CF3" w:rsidRPr="00B71E7B" w:rsidRDefault="00284CF3" w:rsidP="00284CF3">
            <w:pPr>
              <w:pStyle w:val="ListParagraph"/>
              <w:numPr>
                <w:ilvl w:val="0"/>
                <w:numId w:val="18"/>
              </w:numPr>
              <w:tabs>
                <w:tab w:val="left" w:pos="327"/>
              </w:tabs>
              <w:ind w:left="43" w:hanging="43"/>
              <w:jc w:val="both"/>
              <w:rPr>
                <w:color w:val="000000" w:themeColor="text1"/>
              </w:rPr>
            </w:pPr>
            <w:r w:rsidRPr="00B71E7B">
              <w:rPr>
                <w:rFonts w:ascii="Vollkorn" w:hAnsi="Vollkorn"/>
                <w:noProof/>
                <w:color w:val="000000" w:themeColor="text1"/>
              </w:rPr>
              <w:t>reprezintă o zonă depresionară în Clisura Dunării, unde, în stratele cu conglomerate de calcare și marne(într-un afloriment de 5 km.) se află importante depozite de faună fosiliferă constituită în cea mai mare parte din amoniti, brahiopode  (nevertebrate marine bivalve) atribuită perioadei geologice a jurasicului mediu, ce aparține mezozoicului.</w:t>
            </w:r>
          </w:p>
        </w:tc>
      </w:tr>
      <w:tr w:rsidR="00284CF3" w:rsidRPr="00B71E7B" w14:paraId="46BF1EF5" w14:textId="77777777" w:rsidTr="002F2733">
        <w:trPr>
          <w:trHeight w:val="960"/>
        </w:trPr>
        <w:tc>
          <w:tcPr>
            <w:tcW w:w="1629" w:type="dxa"/>
            <w:vMerge/>
            <w:vAlign w:val="center"/>
            <w:hideMark/>
          </w:tcPr>
          <w:p w14:paraId="6BD0A0E5" w14:textId="77777777" w:rsidR="00284CF3" w:rsidRPr="00B71E7B" w:rsidRDefault="00284CF3" w:rsidP="00284CF3">
            <w:pPr>
              <w:rPr>
                <w:rFonts w:ascii="Vollkorn" w:hAnsi="Vollkorn"/>
                <w:b/>
                <w:bCs/>
                <w:noProof/>
                <w:color w:val="000000" w:themeColor="text1"/>
              </w:rPr>
            </w:pPr>
          </w:p>
        </w:tc>
        <w:tc>
          <w:tcPr>
            <w:tcW w:w="2761" w:type="dxa"/>
            <w:shd w:val="clear" w:color="auto" w:fill="auto"/>
            <w:vAlign w:val="center"/>
            <w:hideMark/>
          </w:tcPr>
          <w:p w14:paraId="3DB969D4" w14:textId="4668660B" w:rsidR="00284CF3" w:rsidRPr="00B71E7B" w:rsidRDefault="00284CF3" w:rsidP="00284CF3">
            <w:pPr>
              <w:rPr>
                <w:rFonts w:ascii="Vollkorn" w:hAnsi="Vollkorn"/>
                <w:i/>
                <w:iCs/>
                <w:noProof/>
                <w:color w:val="000000" w:themeColor="text1"/>
              </w:rPr>
            </w:pPr>
            <w:r w:rsidRPr="00B71E7B">
              <w:rPr>
                <w:rFonts w:ascii="Vollkorn" w:hAnsi="Vollkorn"/>
                <w:i/>
                <w:iCs/>
                <w:noProof/>
                <w:color w:val="000000" w:themeColor="text1"/>
              </w:rPr>
              <w:t>Rezervația naturală de tip mixt Cazanele Mari și Cazanele Mici</w:t>
            </w:r>
          </w:p>
        </w:tc>
        <w:tc>
          <w:tcPr>
            <w:tcW w:w="8931" w:type="dxa"/>
            <w:shd w:val="clear" w:color="auto" w:fill="auto"/>
            <w:hideMark/>
          </w:tcPr>
          <w:p w14:paraId="0D1DAE94" w14:textId="045C15B7" w:rsidR="00284CF3" w:rsidRPr="00B71E7B" w:rsidRDefault="00284CF3" w:rsidP="00284CF3">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 xml:space="preserve">defileu al Dunării între masivul calcaros Ciucarul Mare (pe malul românesc) și Veliki Strbac (pe malul sârbesc); în areal sunt protejate numeroase specii de floră și faună. </w:t>
            </w:r>
          </w:p>
        </w:tc>
      </w:tr>
      <w:tr w:rsidR="00284CF3" w:rsidRPr="00B71E7B" w14:paraId="4626E152" w14:textId="77777777" w:rsidTr="002F2733">
        <w:trPr>
          <w:trHeight w:val="960"/>
        </w:trPr>
        <w:tc>
          <w:tcPr>
            <w:tcW w:w="1629" w:type="dxa"/>
            <w:vMerge/>
            <w:vAlign w:val="center"/>
            <w:hideMark/>
          </w:tcPr>
          <w:p w14:paraId="2D1389E0" w14:textId="77777777" w:rsidR="00284CF3" w:rsidRPr="00B71E7B" w:rsidRDefault="00284CF3" w:rsidP="00284CF3">
            <w:pPr>
              <w:rPr>
                <w:rFonts w:ascii="Vollkorn" w:hAnsi="Vollkorn"/>
                <w:b/>
                <w:bCs/>
                <w:noProof/>
                <w:color w:val="000000" w:themeColor="text1"/>
              </w:rPr>
            </w:pPr>
          </w:p>
        </w:tc>
        <w:tc>
          <w:tcPr>
            <w:tcW w:w="2761" w:type="dxa"/>
            <w:shd w:val="clear" w:color="auto" w:fill="auto"/>
            <w:vAlign w:val="center"/>
            <w:hideMark/>
          </w:tcPr>
          <w:p w14:paraId="619D2D4A" w14:textId="2DBA9427" w:rsidR="00284CF3" w:rsidRPr="00B71E7B" w:rsidRDefault="00284CF3" w:rsidP="00284CF3">
            <w:pPr>
              <w:rPr>
                <w:rFonts w:ascii="Vollkorn" w:hAnsi="Vollkorn"/>
                <w:i/>
                <w:iCs/>
                <w:noProof/>
                <w:color w:val="000000" w:themeColor="text1"/>
              </w:rPr>
            </w:pPr>
            <w:r w:rsidRPr="00B71E7B">
              <w:rPr>
                <w:rFonts w:ascii="Vollkorn" w:hAnsi="Vollkorn"/>
                <w:i/>
                <w:iCs/>
                <w:noProof/>
                <w:color w:val="000000" w:themeColor="text1"/>
              </w:rPr>
              <w:t xml:space="preserve">Rezervația naturală de tip mixt Dealul Văranic </w:t>
            </w:r>
          </w:p>
        </w:tc>
        <w:tc>
          <w:tcPr>
            <w:tcW w:w="8931" w:type="dxa"/>
            <w:shd w:val="clear" w:color="auto" w:fill="auto"/>
            <w:hideMark/>
          </w:tcPr>
          <w:p w14:paraId="65DF64B2" w14:textId="339A153F" w:rsidR="00284CF3" w:rsidRPr="00B71E7B" w:rsidRDefault="00284CF3" w:rsidP="00284CF3">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reprezintă o zonă naturală cu tufărișuri submediteraneene dezvoltate pe substrate calcaroase, ce protejează mai multe specii de floră (cărpiniță, mojdrean, liliac sălbatic) și faună (vipera cu corn, țestoasa lui Herman) specifice Occidentalilor.</w:t>
            </w:r>
          </w:p>
        </w:tc>
      </w:tr>
      <w:tr w:rsidR="00284CF3" w:rsidRPr="00B71E7B" w14:paraId="0BC32799" w14:textId="77777777" w:rsidTr="002F2733">
        <w:trPr>
          <w:trHeight w:val="960"/>
        </w:trPr>
        <w:tc>
          <w:tcPr>
            <w:tcW w:w="1629" w:type="dxa"/>
            <w:vMerge/>
            <w:vAlign w:val="center"/>
            <w:hideMark/>
          </w:tcPr>
          <w:p w14:paraId="5C9EECC4" w14:textId="77777777" w:rsidR="00284CF3" w:rsidRPr="00B71E7B" w:rsidRDefault="00284CF3" w:rsidP="00284CF3">
            <w:pPr>
              <w:rPr>
                <w:rFonts w:ascii="Vollkorn" w:hAnsi="Vollkorn"/>
                <w:b/>
                <w:bCs/>
                <w:noProof/>
                <w:color w:val="000000" w:themeColor="text1"/>
              </w:rPr>
            </w:pPr>
          </w:p>
        </w:tc>
        <w:tc>
          <w:tcPr>
            <w:tcW w:w="2761" w:type="dxa"/>
            <w:shd w:val="clear" w:color="auto" w:fill="auto"/>
            <w:vAlign w:val="center"/>
            <w:hideMark/>
          </w:tcPr>
          <w:p w14:paraId="57EDFD35" w14:textId="77777777" w:rsidR="00284CF3" w:rsidRPr="00B71E7B" w:rsidRDefault="00284CF3" w:rsidP="00284CF3">
            <w:pPr>
              <w:rPr>
                <w:rFonts w:ascii="Vollkorn" w:hAnsi="Vollkorn"/>
                <w:i/>
                <w:iCs/>
                <w:noProof/>
                <w:color w:val="000000" w:themeColor="text1"/>
              </w:rPr>
            </w:pPr>
            <w:r w:rsidRPr="00B71E7B">
              <w:rPr>
                <w:rFonts w:ascii="Vollkorn" w:hAnsi="Vollkorn"/>
                <w:i/>
                <w:iCs/>
                <w:noProof/>
                <w:color w:val="000000" w:themeColor="text1"/>
              </w:rPr>
              <w:t xml:space="preserve">Rezervația naturală de tip forestier Dealul Duhovnei </w:t>
            </w:r>
          </w:p>
        </w:tc>
        <w:tc>
          <w:tcPr>
            <w:tcW w:w="8931" w:type="dxa"/>
            <w:shd w:val="clear" w:color="auto" w:fill="auto"/>
            <w:hideMark/>
          </w:tcPr>
          <w:p w14:paraId="6017CA92" w14:textId="3C3E035A" w:rsidR="00284CF3" w:rsidRPr="00B71E7B" w:rsidRDefault="00284CF3" w:rsidP="00284CF3">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 xml:space="preserve"> - reprezintă o zonă cu rol de protecție pentru mai multe specii arboricole de gorun secular (</w:t>
            </w:r>
            <w:r w:rsidRPr="00B71E7B">
              <w:rPr>
                <w:rFonts w:ascii="Vollkorn" w:hAnsi="Vollkorn"/>
                <w:i/>
                <w:noProof/>
                <w:color w:val="000000" w:themeColor="text1"/>
              </w:rPr>
              <w:t>Quercus petraea</w:t>
            </w:r>
            <w:r w:rsidRPr="00B71E7B">
              <w:rPr>
                <w:rFonts w:ascii="Vollkorn" w:hAnsi="Vollkorn"/>
                <w:noProof/>
                <w:color w:val="000000" w:themeColor="text1"/>
              </w:rPr>
              <w:t>), care vegetează în asociere cu alunul turcesc (</w:t>
            </w:r>
            <w:r w:rsidRPr="00B71E7B">
              <w:rPr>
                <w:rFonts w:ascii="Vollkorn" w:hAnsi="Vollkorn"/>
                <w:i/>
                <w:noProof/>
                <w:color w:val="000000" w:themeColor="text1"/>
              </w:rPr>
              <w:t>Corylus colurna</w:t>
            </w:r>
            <w:r w:rsidRPr="00B71E7B">
              <w:rPr>
                <w:rFonts w:ascii="Vollkorn" w:hAnsi="Vollkorn"/>
                <w:noProof/>
                <w:color w:val="000000" w:themeColor="text1"/>
              </w:rPr>
              <w:t>).</w:t>
            </w:r>
          </w:p>
        </w:tc>
      </w:tr>
      <w:tr w:rsidR="00284CF3" w:rsidRPr="00B71E7B" w14:paraId="13B5B729" w14:textId="77777777" w:rsidTr="002F2733">
        <w:trPr>
          <w:trHeight w:val="960"/>
        </w:trPr>
        <w:tc>
          <w:tcPr>
            <w:tcW w:w="1629" w:type="dxa"/>
            <w:vMerge/>
            <w:vAlign w:val="center"/>
            <w:hideMark/>
          </w:tcPr>
          <w:p w14:paraId="58D2C2EA" w14:textId="77777777" w:rsidR="00284CF3" w:rsidRPr="00B71E7B" w:rsidRDefault="00284CF3" w:rsidP="00284CF3">
            <w:pPr>
              <w:rPr>
                <w:rFonts w:ascii="Vollkorn" w:hAnsi="Vollkorn"/>
                <w:b/>
                <w:bCs/>
                <w:noProof/>
                <w:color w:val="000000" w:themeColor="text1"/>
              </w:rPr>
            </w:pPr>
          </w:p>
        </w:tc>
        <w:tc>
          <w:tcPr>
            <w:tcW w:w="2761" w:type="dxa"/>
            <w:shd w:val="clear" w:color="auto" w:fill="auto"/>
            <w:vAlign w:val="center"/>
            <w:hideMark/>
          </w:tcPr>
          <w:p w14:paraId="288C7CE7" w14:textId="1FB39C6E" w:rsidR="00284CF3" w:rsidRPr="00B71E7B" w:rsidRDefault="00284CF3" w:rsidP="00284CF3">
            <w:pPr>
              <w:rPr>
                <w:rFonts w:ascii="Vollkorn" w:hAnsi="Vollkorn"/>
                <w:i/>
                <w:iCs/>
                <w:noProof/>
                <w:color w:val="000000" w:themeColor="text1"/>
              </w:rPr>
            </w:pPr>
            <w:r w:rsidRPr="00B71E7B">
              <w:rPr>
                <w:rFonts w:ascii="Vollkorn" w:hAnsi="Vollkorn"/>
                <w:i/>
                <w:iCs/>
                <w:noProof/>
                <w:color w:val="000000" w:themeColor="text1"/>
              </w:rPr>
              <w:t xml:space="preserve">Rezervație naturală de tip forestier Pădurea Drăghiceanu </w:t>
            </w:r>
          </w:p>
        </w:tc>
        <w:tc>
          <w:tcPr>
            <w:tcW w:w="8931" w:type="dxa"/>
            <w:shd w:val="clear" w:color="auto" w:fill="auto"/>
            <w:hideMark/>
          </w:tcPr>
          <w:p w14:paraId="30A060FE" w14:textId="049CBDE4" w:rsidR="00284CF3" w:rsidRPr="00B71E7B" w:rsidRDefault="00284CF3" w:rsidP="00284CF3">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 xml:space="preserve"> reprezintă o zonă împădurită cu rol de protecție pentru vegetație forestieră de arbori și arbusti, cu specii de nuc (</w:t>
            </w:r>
            <w:r w:rsidRPr="00B71E7B">
              <w:rPr>
                <w:rFonts w:ascii="Vollkorn" w:hAnsi="Vollkorn"/>
                <w:i/>
                <w:noProof/>
                <w:color w:val="000000" w:themeColor="text1"/>
              </w:rPr>
              <w:t>Juglans regia</w:t>
            </w:r>
            <w:r w:rsidRPr="00B71E7B">
              <w:rPr>
                <w:rFonts w:ascii="Vollkorn" w:hAnsi="Vollkorn"/>
                <w:noProof/>
                <w:color w:val="000000" w:themeColor="text1"/>
              </w:rPr>
              <w:t xml:space="preserve">), mojdrean </w:t>
            </w:r>
            <w:r w:rsidRPr="00B71E7B">
              <w:rPr>
                <w:rFonts w:ascii="Vollkorn" w:hAnsi="Vollkorn"/>
                <w:i/>
                <w:noProof/>
                <w:color w:val="000000" w:themeColor="text1"/>
              </w:rPr>
              <w:t>(Fraxinus ornus</w:t>
            </w:r>
            <w:r w:rsidRPr="00B71E7B">
              <w:rPr>
                <w:rFonts w:ascii="Vollkorn" w:hAnsi="Vollkorn"/>
                <w:noProof/>
                <w:color w:val="000000" w:themeColor="text1"/>
              </w:rPr>
              <w:t>), alun turcesc (</w:t>
            </w:r>
            <w:r w:rsidRPr="00B71E7B">
              <w:rPr>
                <w:rFonts w:ascii="Vollkorn" w:hAnsi="Vollkorn"/>
                <w:i/>
                <w:noProof/>
                <w:color w:val="000000" w:themeColor="text1"/>
              </w:rPr>
              <w:t>Corylus colurna</w:t>
            </w:r>
            <w:r w:rsidRPr="00B71E7B">
              <w:rPr>
                <w:rFonts w:ascii="Vollkorn" w:hAnsi="Vollkorn"/>
                <w:noProof/>
                <w:color w:val="000000" w:themeColor="text1"/>
              </w:rPr>
              <w:t>) sau liliac sălbatic (</w:t>
            </w:r>
            <w:r w:rsidRPr="00B71E7B">
              <w:rPr>
                <w:rFonts w:ascii="Vollkorn" w:hAnsi="Vollkorn"/>
                <w:i/>
                <w:noProof/>
                <w:color w:val="000000" w:themeColor="text1"/>
              </w:rPr>
              <w:t>Syringa vulgaris</w:t>
            </w:r>
            <w:r w:rsidRPr="00B71E7B">
              <w:rPr>
                <w:rFonts w:ascii="Vollkorn" w:hAnsi="Vollkorn"/>
                <w:noProof/>
                <w:color w:val="000000" w:themeColor="text1"/>
              </w:rPr>
              <w:t>)</w:t>
            </w:r>
          </w:p>
        </w:tc>
      </w:tr>
      <w:tr w:rsidR="00284CF3" w:rsidRPr="00B71E7B" w14:paraId="593B2304" w14:textId="77777777" w:rsidTr="002F2733">
        <w:trPr>
          <w:trHeight w:val="640"/>
        </w:trPr>
        <w:tc>
          <w:tcPr>
            <w:tcW w:w="1629" w:type="dxa"/>
            <w:vMerge/>
            <w:vAlign w:val="center"/>
            <w:hideMark/>
          </w:tcPr>
          <w:p w14:paraId="3D404CED" w14:textId="77777777" w:rsidR="00284CF3" w:rsidRPr="00B71E7B" w:rsidRDefault="00284CF3" w:rsidP="00284CF3">
            <w:pPr>
              <w:rPr>
                <w:rFonts w:ascii="Vollkorn" w:hAnsi="Vollkorn"/>
                <w:b/>
                <w:bCs/>
                <w:noProof/>
                <w:color w:val="000000" w:themeColor="text1"/>
              </w:rPr>
            </w:pPr>
          </w:p>
        </w:tc>
        <w:tc>
          <w:tcPr>
            <w:tcW w:w="2761" w:type="dxa"/>
            <w:shd w:val="clear" w:color="auto" w:fill="auto"/>
            <w:vAlign w:val="center"/>
            <w:hideMark/>
          </w:tcPr>
          <w:p w14:paraId="66D4004E" w14:textId="17347D72" w:rsidR="00284CF3" w:rsidRPr="00B71E7B" w:rsidRDefault="00284CF3" w:rsidP="00284CF3">
            <w:pPr>
              <w:rPr>
                <w:rFonts w:ascii="Vollkorn" w:hAnsi="Vollkorn"/>
                <w:i/>
                <w:iCs/>
                <w:noProof/>
                <w:color w:val="000000" w:themeColor="text1"/>
              </w:rPr>
            </w:pPr>
            <w:r w:rsidRPr="00B71E7B">
              <w:rPr>
                <w:rFonts w:ascii="Vollkorn" w:hAnsi="Vollkorn"/>
                <w:i/>
                <w:iCs/>
                <w:noProof/>
                <w:color w:val="000000" w:themeColor="text1"/>
              </w:rPr>
              <w:t>Rezervația naturală de tip forestier Pădurea Bunget</w:t>
            </w:r>
          </w:p>
        </w:tc>
        <w:tc>
          <w:tcPr>
            <w:tcW w:w="8931" w:type="dxa"/>
            <w:shd w:val="clear" w:color="auto" w:fill="auto"/>
            <w:hideMark/>
          </w:tcPr>
          <w:p w14:paraId="6E1C92DD" w14:textId="71CA9379" w:rsidR="00284CF3" w:rsidRPr="00B71E7B" w:rsidRDefault="00284CF3" w:rsidP="00284CF3">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 xml:space="preserve"> reprezintă o zonă împădurită (bunget) cu rol de protecție pentru specii arboricole de stejar (</w:t>
            </w:r>
            <w:r w:rsidRPr="00B71E7B">
              <w:rPr>
                <w:rFonts w:ascii="Vollkorn" w:hAnsi="Vollkorn"/>
                <w:i/>
                <w:noProof/>
                <w:color w:val="000000" w:themeColor="text1"/>
              </w:rPr>
              <w:t>Quercus robur</w:t>
            </w:r>
            <w:r w:rsidRPr="00B71E7B">
              <w:rPr>
                <w:rFonts w:ascii="Vollkorn" w:hAnsi="Vollkorn"/>
                <w:noProof/>
                <w:color w:val="000000" w:themeColor="text1"/>
              </w:rPr>
              <w:t>) secular.</w:t>
            </w:r>
          </w:p>
        </w:tc>
      </w:tr>
      <w:tr w:rsidR="00284CF3" w:rsidRPr="00B71E7B" w14:paraId="6FC5DE37" w14:textId="77777777" w:rsidTr="002F2733">
        <w:trPr>
          <w:trHeight w:val="960"/>
        </w:trPr>
        <w:tc>
          <w:tcPr>
            <w:tcW w:w="1629" w:type="dxa"/>
            <w:vMerge/>
            <w:vAlign w:val="center"/>
            <w:hideMark/>
          </w:tcPr>
          <w:p w14:paraId="4CBB3EAC" w14:textId="77777777" w:rsidR="00284CF3" w:rsidRPr="00B71E7B" w:rsidRDefault="00284CF3" w:rsidP="00284CF3">
            <w:pPr>
              <w:rPr>
                <w:rFonts w:ascii="Vollkorn" w:hAnsi="Vollkorn"/>
                <w:b/>
                <w:bCs/>
                <w:noProof/>
                <w:color w:val="000000" w:themeColor="text1"/>
              </w:rPr>
            </w:pPr>
          </w:p>
        </w:tc>
        <w:tc>
          <w:tcPr>
            <w:tcW w:w="2761" w:type="dxa"/>
            <w:shd w:val="clear" w:color="auto" w:fill="auto"/>
            <w:vAlign w:val="center"/>
            <w:hideMark/>
          </w:tcPr>
          <w:p w14:paraId="46602DBE" w14:textId="00577106" w:rsidR="00284CF3" w:rsidRPr="00B71E7B" w:rsidRDefault="00284CF3" w:rsidP="00284CF3">
            <w:pPr>
              <w:rPr>
                <w:rFonts w:ascii="Vollkorn" w:hAnsi="Vollkorn"/>
                <w:i/>
                <w:iCs/>
                <w:noProof/>
                <w:color w:val="000000" w:themeColor="text1"/>
              </w:rPr>
            </w:pPr>
            <w:r w:rsidRPr="00B71E7B">
              <w:rPr>
                <w:rFonts w:ascii="Vollkorn" w:hAnsi="Vollkorn"/>
                <w:i/>
                <w:iCs/>
                <w:noProof/>
                <w:color w:val="000000" w:themeColor="text1"/>
              </w:rPr>
              <w:t xml:space="preserve">Rezervația naturală de tip geologic, floristic, faunistic și peisagistic Valea Țesna </w:t>
            </w:r>
          </w:p>
        </w:tc>
        <w:tc>
          <w:tcPr>
            <w:tcW w:w="8931" w:type="dxa"/>
            <w:shd w:val="clear" w:color="auto" w:fill="auto"/>
            <w:hideMark/>
          </w:tcPr>
          <w:p w14:paraId="72C7A305" w14:textId="0E5DCAF5" w:rsidR="00284CF3" w:rsidRPr="00B71E7B" w:rsidRDefault="00284CF3" w:rsidP="00284CF3">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reprezintă o zonă de chei săpate în calcare jurasice de apele râului Țesna, abrupturi stâncoase, grohotișuri, peșteri, doline, lapiezuri și văi; cu floră și faună specifice Munților Mehedinți.</w:t>
            </w:r>
          </w:p>
        </w:tc>
      </w:tr>
      <w:tr w:rsidR="00284CF3" w:rsidRPr="00B71E7B" w14:paraId="3EC5EF89" w14:textId="77777777" w:rsidTr="002F2733">
        <w:trPr>
          <w:trHeight w:val="640"/>
        </w:trPr>
        <w:tc>
          <w:tcPr>
            <w:tcW w:w="1629" w:type="dxa"/>
            <w:vMerge/>
            <w:vAlign w:val="center"/>
            <w:hideMark/>
          </w:tcPr>
          <w:p w14:paraId="14EAD74C" w14:textId="77777777" w:rsidR="00284CF3" w:rsidRPr="00B71E7B" w:rsidRDefault="00284CF3" w:rsidP="00284CF3">
            <w:pPr>
              <w:rPr>
                <w:rFonts w:ascii="Vollkorn" w:hAnsi="Vollkorn"/>
                <w:b/>
                <w:bCs/>
                <w:noProof/>
                <w:color w:val="000000" w:themeColor="text1"/>
              </w:rPr>
            </w:pPr>
          </w:p>
        </w:tc>
        <w:tc>
          <w:tcPr>
            <w:tcW w:w="2761" w:type="dxa"/>
            <w:shd w:val="clear" w:color="auto" w:fill="auto"/>
            <w:vAlign w:val="center"/>
            <w:hideMark/>
          </w:tcPr>
          <w:p w14:paraId="10524711" w14:textId="77777777" w:rsidR="00284CF3" w:rsidRPr="00B71E7B" w:rsidRDefault="00284CF3" w:rsidP="00284CF3">
            <w:pPr>
              <w:rPr>
                <w:rFonts w:ascii="Vollkorn" w:hAnsi="Vollkorn"/>
                <w:i/>
                <w:iCs/>
                <w:noProof/>
                <w:color w:val="000000" w:themeColor="text1"/>
              </w:rPr>
            </w:pPr>
            <w:r w:rsidRPr="00B71E7B">
              <w:rPr>
                <w:rFonts w:ascii="Vollkorn" w:hAnsi="Vollkorn"/>
                <w:i/>
                <w:iCs/>
                <w:noProof/>
                <w:color w:val="000000" w:themeColor="text1"/>
              </w:rPr>
              <w:t>Rezervația naturală Varful lui Stan</w:t>
            </w:r>
          </w:p>
        </w:tc>
        <w:tc>
          <w:tcPr>
            <w:tcW w:w="8931" w:type="dxa"/>
            <w:shd w:val="clear" w:color="auto" w:fill="auto"/>
            <w:hideMark/>
          </w:tcPr>
          <w:p w14:paraId="3F7D2374" w14:textId="4D7A260B" w:rsidR="00284CF3" w:rsidRPr="00B71E7B" w:rsidRDefault="00284CF3" w:rsidP="00284CF3">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face parte din Parcul Național Domogled - Valea Cernei fiind cel mai inalt vârf din Munții Mehedinți având un abrupt orientat către nord - vest ce străjuiește Valea Cernei.</w:t>
            </w:r>
          </w:p>
        </w:tc>
      </w:tr>
      <w:tr w:rsidR="00284CF3" w:rsidRPr="00B71E7B" w14:paraId="38ABF7A5" w14:textId="77777777" w:rsidTr="002F2733">
        <w:trPr>
          <w:trHeight w:val="1280"/>
        </w:trPr>
        <w:tc>
          <w:tcPr>
            <w:tcW w:w="1629" w:type="dxa"/>
            <w:vMerge/>
            <w:vAlign w:val="center"/>
            <w:hideMark/>
          </w:tcPr>
          <w:p w14:paraId="4A831ECE" w14:textId="77777777" w:rsidR="00284CF3" w:rsidRPr="00B71E7B" w:rsidRDefault="00284CF3" w:rsidP="00284CF3">
            <w:pPr>
              <w:rPr>
                <w:rFonts w:ascii="Vollkorn" w:hAnsi="Vollkorn"/>
                <w:b/>
                <w:bCs/>
                <w:noProof/>
                <w:color w:val="000000" w:themeColor="text1"/>
              </w:rPr>
            </w:pPr>
          </w:p>
        </w:tc>
        <w:tc>
          <w:tcPr>
            <w:tcW w:w="2761" w:type="dxa"/>
            <w:shd w:val="clear" w:color="auto" w:fill="auto"/>
            <w:vAlign w:val="center"/>
            <w:hideMark/>
          </w:tcPr>
          <w:p w14:paraId="23419BFB" w14:textId="24619C1A" w:rsidR="00284CF3" w:rsidRPr="00B71E7B" w:rsidRDefault="00284CF3" w:rsidP="00284CF3">
            <w:pPr>
              <w:rPr>
                <w:rFonts w:ascii="Vollkorn" w:hAnsi="Vollkorn"/>
                <w:i/>
                <w:iCs/>
                <w:noProof/>
                <w:color w:val="000000" w:themeColor="text1"/>
              </w:rPr>
            </w:pPr>
            <w:r w:rsidRPr="00B71E7B">
              <w:rPr>
                <w:rFonts w:ascii="Vollkorn" w:hAnsi="Vollkorn"/>
                <w:i/>
                <w:iCs/>
                <w:noProof/>
                <w:color w:val="000000" w:themeColor="text1"/>
              </w:rPr>
              <w:t>Rezervația naturală de tip botanic Tufărișurile mediteraneene de la Isverne</w:t>
            </w:r>
          </w:p>
        </w:tc>
        <w:tc>
          <w:tcPr>
            <w:tcW w:w="8931" w:type="dxa"/>
            <w:shd w:val="clear" w:color="auto" w:fill="auto"/>
            <w:hideMark/>
          </w:tcPr>
          <w:p w14:paraId="2709A92D" w14:textId="745EF086" w:rsidR="00284CF3" w:rsidRPr="00B71E7B" w:rsidRDefault="00284CF3" w:rsidP="00284CF3">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reprezintă o zonă montană acoperită cu specii de arbori, arbuști și ierburi, în a cărei areal vegetează mai multe specii floristice rare, printre care: unghia-ciutei (</w:t>
            </w:r>
            <w:r w:rsidRPr="00B71E7B">
              <w:rPr>
                <w:rFonts w:ascii="Vollkorn" w:hAnsi="Vollkorn"/>
                <w:i/>
                <w:noProof/>
                <w:color w:val="000000" w:themeColor="text1"/>
              </w:rPr>
              <w:t>Asplenium ceterach</w:t>
            </w:r>
            <w:r w:rsidRPr="00B71E7B">
              <w:rPr>
                <w:rFonts w:ascii="Vollkorn" w:hAnsi="Vollkorn"/>
                <w:noProof/>
                <w:color w:val="000000" w:themeColor="text1"/>
              </w:rPr>
              <w:t>), ruginiță (</w:t>
            </w:r>
            <w:r w:rsidRPr="00B71E7B">
              <w:rPr>
                <w:rFonts w:ascii="Vollkorn" w:hAnsi="Vollkorn"/>
                <w:i/>
                <w:noProof/>
                <w:color w:val="000000" w:themeColor="text1"/>
              </w:rPr>
              <w:t>Asplenium lepidum</w:t>
            </w:r>
            <w:r w:rsidRPr="00B71E7B">
              <w:rPr>
                <w:rFonts w:ascii="Vollkorn" w:hAnsi="Vollkorn"/>
                <w:noProof/>
                <w:color w:val="000000" w:themeColor="text1"/>
              </w:rPr>
              <w:t>), gențiană (</w:t>
            </w:r>
            <w:r w:rsidRPr="00B71E7B">
              <w:rPr>
                <w:rFonts w:ascii="Vollkorn" w:hAnsi="Vollkorn"/>
                <w:i/>
                <w:noProof/>
                <w:color w:val="000000" w:themeColor="text1"/>
              </w:rPr>
              <w:t>Gentiana cruciata</w:t>
            </w:r>
            <w:r w:rsidRPr="00B71E7B">
              <w:rPr>
                <w:rFonts w:ascii="Vollkorn" w:hAnsi="Vollkorn"/>
                <w:noProof/>
                <w:color w:val="000000" w:themeColor="text1"/>
              </w:rPr>
              <w:t>), sânziană roșie (</w:t>
            </w:r>
            <w:r w:rsidRPr="00B71E7B">
              <w:rPr>
                <w:rFonts w:ascii="Vollkorn" w:hAnsi="Vollkorn"/>
                <w:i/>
                <w:noProof/>
                <w:color w:val="000000" w:themeColor="text1"/>
              </w:rPr>
              <w:t>Galium purpureum</w:t>
            </w:r>
            <w:r w:rsidRPr="00B71E7B">
              <w:rPr>
                <w:rFonts w:ascii="Vollkorn" w:hAnsi="Vollkorn"/>
                <w:noProof/>
                <w:color w:val="000000" w:themeColor="text1"/>
              </w:rPr>
              <w:t>) sau moșmon (</w:t>
            </w:r>
            <w:r w:rsidRPr="00B71E7B">
              <w:rPr>
                <w:rFonts w:ascii="Vollkorn" w:hAnsi="Vollkorn"/>
                <w:i/>
                <w:noProof/>
                <w:color w:val="000000" w:themeColor="text1"/>
              </w:rPr>
              <w:t>Micromeria pulegium</w:t>
            </w:r>
            <w:r w:rsidRPr="00B71E7B">
              <w:rPr>
                <w:rFonts w:ascii="Vollkorn" w:hAnsi="Vollkorn"/>
                <w:noProof/>
                <w:color w:val="000000" w:themeColor="text1"/>
              </w:rPr>
              <w:t>)</w:t>
            </w:r>
          </w:p>
        </w:tc>
      </w:tr>
      <w:tr w:rsidR="00284CF3" w:rsidRPr="00B71E7B" w14:paraId="6B1E1194" w14:textId="77777777" w:rsidTr="002F2733">
        <w:trPr>
          <w:trHeight w:val="640"/>
        </w:trPr>
        <w:tc>
          <w:tcPr>
            <w:tcW w:w="1629" w:type="dxa"/>
            <w:vMerge/>
            <w:vAlign w:val="center"/>
            <w:hideMark/>
          </w:tcPr>
          <w:p w14:paraId="384835AE" w14:textId="77777777" w:rsidR="00284CF3" w:rsidRPr="00B71E7B" w:rsidRDefault="00284CF3" w:rsidP="00284CF3">
            <w:pPr>
              <w:rPr>
                <w:rFonts w:ascii="Vollkorn" w:hAnsi="Vollkorn"/>
                <w:b/>
                <w:bCs/>
                <w:noProof/>
                <w:color w:val="000000" w:themeColor="text1"/>
              </w:rPr>
            </w:pPr>
          </w:p>
        </w:tc>
        <w:tc>
          <w:tcPr>
            <w:tcW w:w="2761" w:type="dxa"/>
            <w:shd w:val="clear" w:color="auto" w:fill="auto"/>
            <w:vAlign w:val="center"/>
            <w:hideMark/>
          </w:tcPr>
          <w:p w14:paraId="45402BA7" w14:textId="0369D2BC" w:rsidR="00284CF3" w:rsidRPr="00B71E7B" w:rsidRDefault="00284CF3" w:rsidP="00284CF3">
            <w:pPr>
              <w:rPr>
                <w:rFonts w:ascii="Vollkorn" w:hAnsi="Vollkorn"/>
                <w:i/>
                <w:iCs/>
                <w:noProof/>
                <w:color w:val="000000" w:themeColor="text1"/>
              </w:rPr>
            </w:pPr>
            <w:r w:rsidRPr="00B71E7B">
              <w:rPr>
                <w:rFonts w:ascii="Vollkorn" w:hAnsi="Vollkorn"/>
                <w:i/>
                <w:iCs/>
                <w:noProof/>
                <w:color w:val="000000" w:themeColor="text1"/>
              </w:rPr>
              <w:t>Rezervație naturală de tip floristic și peisagistic Pădurea de liliac Ponoarele</w:t>
            </w:r>
          </w:p>
        </w:tc>
        <w:tc>
          <w:tcPr>
            <w:tcW w:w="8931" w:type="dxa"/>
            <w:shd w:val="clear" w:color="auto" w:fill="auto"/>
            <w:hideMark/>
          </w:tcPr>
          <w:p w14:paraId="49D77E88" w14:textId="08D04018" w:rsidR="00284CF3" w:rsidRPr="00B71E7B" w:rsidRDefault="00284CF3" w:rsidP="00284CF3">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reprezintă o suprafață împădurită (culmi domoale, ponoare, văii, cheiuri, doline, lapiezuri), cu rol de protecție pentru specii de liliac sălbatic</w:t>
            </w:r>
          </w:p>
        </w:tc>
      </w:tr>
      <w:tr w:rsidR="00284CF3" w:rsidRPr="00B71E7B" w14:paraId="7AADF271" w14:textId="77777777" w:rsidTr="002F2733">
        <w:trPr>
          <w:trHeight w:val="320"/>
        </w:trPr>
        <w:tc>
          <w:tcPr>
            <w:tcW w:w="1629" w:type="dxa"/>
            <w:vMerge/>
            <w:vAlign w:val="center"/>
            <w:hideMark/>
          </w:tcPr>
          <w:p w14:paraId="7B95435D" w14:textId="77777777" w:rsidR="00284CF3" w:rsidRPr="00B71E7B" w:rsidRDefault="00284CF3" w:rsidP="00284CF3">
            <w:pPr>
              <w:rPr>
                <w:rFonts w:ascii="Vollkorn" w:hAnsi="Vollkorn"/>
                <w:b/>
                <w:bCs/>
                <w:noProof/>
                <w:color w:val="000000" w:themeColor="text1"/>
              </w:rPr>
            </w:pPr>
          </w:p>
        </w:tc>
        <w:tc>
          <w:tcPr>
            <w:tcW w:w="2761" w:type="dxa"/>
            <w:shd w:val="clear" w:color="auto" w:fill="auto"/>
            <w:vAlign w:val="center"/>
            <w:hideMark/>
          </w:tcPr>
          <w:p w14:paraId="28463681" w14:textId="77777777" w:rsidR="00284CF3" w:rsidRPr="00B71E7B" w:rsidRDefault="00284CF3" w:rsidP="00284CF3">
            <w:pPr>
              <w:rPr>
                <w:rFonts w:ascii="Vollkorn" w:hAnsi="Vollkorn"/>
                <w:i/>
                <w:iCs/>
                <w:noProof/>
                <w:color w:val="000000" w:themeColor="text1"/>
              </w:rPr>
            </w:pPr>
            <w:r w:rsidRPr="00B71E7B">
              <w:rPr>
                <w:rFonts w:ascii="Vollkorn" w:hAnsi="Vollkorn"/>
                <w:i/>
                <w:iCs/>
                <w:noProof/>
                <w:color w:val="000000" w:themeColor="text1"/>
              </w:rPr>
              <w:t xml:space="preserve">Rezervația naturală Lunca Vanjului </w:t>
            </w:r>
          </w:p>
        </w:tc>
        <w:tc>
          <w:tcPr>
            <w:tcW w:w="8931" w:type="dxa"/>
            <w:shd w:val="clear" w:color="auto" w:fill="auto"/>
            <w:hideMark/>
          </w:tcPr>
          <w:p w14:paraId="28A5C61C" w14:textId="0145EDBD" w:rsidR="00284CF3" w:rsidRPr="00B71E7B" w:rsidRDefault="00284CF3" w:rsidP="00284CF3">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 xml:space="preserve">reprezintă o pădure alcătuită din stejar, frasin, arțar țătăresc și specii ierbacee. </w:t>
            </w:r>
          </w:p>
        </w:tc>
      </w:tr>
      <w:tr w:rsidR="00284CF3" w:rsidRPr="00B71E7B" w14:paraId="22A8F1A4" w14:textId="77777777" w:rsidTr="002F2733">
        <w:trPr>
          <w:trHeight w:val="640"/>
        </w:trPr>
        <w:tc>
          <w:tcPr>
            <w:tcW w:w="1629" w:type="dxa"/>
            <w:vMerge/>
            <w:vAlign w:val="center"/>
            <w:hideMark/>
          </w:tcPr>
          <w:p w14:paraId="7E3AC3D2" w14:textId="77777777" w:rsidR="00284CF3" w:rsidRPr="00B71E7B" w:rsidRDefault="00284CF3" w:rsidP="00284CF3">
            <w:pPr>
              <w:rPr>
                <w:rFonts w:ascii="Vollkorn" w:hAnsi="Vollkorn"/>
                <w:b/>
                <w:bCs/>
                <w:noProof/>
                <w:color w:val="000000" w:themeColor="text1"/>
              </w:rPr>
            </w:pPr>
          </w:p>
        </w:tc>
        <w:tc>
          <w:tcPr>
            <w:tcW w:w="2761" w:type="dxa"/>
            <w:shd w:val="clear" w:color="auto" w:fill="auto"/>
            <w:vAlign w:val="center"/>
            <w:hideMark/>
          </w:tcPr>
          <w:p w14:paraId="2F774959" w14:textId="594E2FE7" w:rsidR="00284CF3" w:rsidRPr="00B71E7B" w:rsidRDefault="00284CF3" w:rsidP="00284CF3">
            <w:pPr>
              <w:rPr>
                <w:rFonts w:ascii="Vollkorn" w:hAnsi="Vollkorn"/>
                <w:i/>
                <w:iCs/>
                <w:noProof/>
                <w:color w:val="000000" w:themeColor="text1"/>
              </w:rPr>
            </w:pPr>
            <w:r w:rsidRPr="00B71E7B">
              <w:rPr>
                <w:rFonts w:ascii="Vollkorn" w:hAnsi="Vollkorn"/>
                <w:i/>
                <w:iCs/>
                <w:noProof/>
                <w:color w:val="000000" w:themeColor="text1"/>
              </w:rPr>
              <w:t xml:space="preserve">Rezervația naturală de tip floristic și faunistic Valea Oglanicului </w:t>
            </w:r>
          </w:p>
        </w:tc>
        <w:tc>
          <w:tcPr>
            <w:tcW w:w="8931" w:type="dxa"/>
            <w:shd w:val="clear" w:color="auto" w:fill="auto"/>
            <w:hideMark/>
          </w:tcPr>
          <w:p w14:paraId="0E45B121" w14:textId="4399C0E6" w:rsidR="00284CF3" w:rsidRPr="00B71E7B" w:rsidRDefault="00284CF3" w:rsidP="00284CF3">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reprezintă o zonă de studiu al vieții insectelor și protecția mai multor specii floristice rare.</w:t>
            </w:r>
          </w:p>
        </w:tc>
      </w:tr>
      <w:tr w:rsidR="00284CF3" w:rsidRPr="00B71E7B" w14:paraId="4F46E1CA" w14:textId="77777777" w:rsidTr="002F2733">
        <w:trPr>
          <w:trHeight w:val="320"/>
        </w:trPr>
        <w:tc>
          <w:tcPr>
            <w:tcW w:w="1629" w:type="dxa"/>
            <w:vMerge/>
            <w:vAlign w:val="center"/>
            <w:hideMark/>
          </w:tcPr>
          <w:p w14:paraId="464AF253" w14:textId="77777777" w:rsidR="00284CF3" w:rsidRPr="00B71E7B" w:rsidRDefault="00284CF3" w:rsidP="00284CF3">
            <w:pPr>
              <w:rPr>
                <w:rFonts w:ascii="Vollkorn" w:hAnsi="Vollkorn"/>
                <w:b/>
                <w:bCs/>
                <w:noProof/>
                <w:color w:val="000000" w:themeColor="text1"/>
              </w:rPr>
            </w:pPr>
          </w:p>
        </w:tc>
        <w:tc>
          <w:tcPr>
            <w:tcW w:w="2761" w:type="dxa"/>
            <w:shd w:val="clear" w:color="auto" w:fill="auto"/>
            <w:vAlign w:val="center"/>
            <w:hideMark/>
          </w:tcPr>
          <w:p w14:paraId="443F3A83" w14:textId="48C5F5A5" w:rsidR="00284CF3" w:rsidRPr="00B71E7B" w:rsidRDefault="00284CF3" w:rsidP="00284CF3">
            <w:pPr>
              <w:rPr>
                <w:rFonts w:ascii="Vollkorn" w:hAnsi="Vollkorn"/>
                <w:i/>
                <w:iCs/>
                <w:noProof/>
                <w:color w:val="000000" w:themeColor="text1"/>
              </w:rPr>
            </w:pPr>
            <w:r w:rsidRPr="00B71E7B">
              <w:rPr>
                <w:rFonts w:ascii="Vollkorn" w:hAnsi="Vollkorn"/>
                <w:i/>
                <w:iCs/>
                <w:noProof/>
                <w:color w:val="000000" w:themeColor="text1"/>
              </w:rPr>
              <w:t xml:space="preserve">Rezervația naturală de tip floristic Gura Văii - Vârciorova </w:t>
            </w:r>
          </w:p>
        </w:tc>
        <w:tc>
          <w:tcPr>
            <w:tcW w:w="8931" w:type="dxa"/>
            <w:shd w:val="clear" w:color="auto" w:fill="auto"/>
            <w:hideMark/>
          </w:tcPr>
          <w:p w14:paraId="48B47DB2" w14:textId="0EF204B1" w:rsidR="00284CF3" w:rsidRPr="00B71E7B" w:rsidRDefault="00284CF3" w:rsidP="00284CF3">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reprezintă o zonă cu rol de protecție pentru mai multe specii floristice rare.</w:t>
            </w:r>
          </w:p>
        </w:tc>
      </w:tr>
      <w:tr w:rsidR="00284CF3" w:rsidRPr="00B71E7B" w14:paraId="6F46893A" w14:textId="77777777" w:rsidTr="002F2733">
        <w:trPr>
          <w:trHeight w:val="960"/>
        </w:trPr>
        <w:tc>
          <w:tcPr>
            <w:tcW w:w="1629" w:type="dxa"/>
            <w:vMerge/>
            <w:vAlign w:val="center"/>
            <w:hideMark/>
          </w:tcPr>
          <w:p w14:paraId="6D50F133" w14:textId="77777777" w:rsidR="00284CF3" w:rsidRPr="00B71E7B" w:rsidRDefault="00284CF3" w:rsidP="00284CF3">
            <w:pPr>
              <w:rPr>
                <w:rFonts w:ascii="Vollkorn" w:hAnsi="Vollkorn"/>
                <w:b/>
                <w:bCs/>
                <w:noProof/>
                <w:color w:val="000000" w:themeColor="text1"/>
              </w:rPr>
            </w:pPr>
          </w:p>
        </w:tc>
        <w:tc>
          <w:tcPr>
            <w:tcW w:w="2761" w:type="dxa"/>
            <w:shd w:val="clear" w:color="auto" w:fill="auto"/>
            <w:vAlign w:val="center"/>
            <w:hideMark/>
          </w:tcPr>
          <w:p w14:paraId="5542242B" w14:textId="4675AE20" w:rsidR="00284CF3" w:rsidRPr="00B71E7B" w:rsidRDefault="00284CF3" w:rsidP="00284CF3">
            <w:pPr>
              <w:rPr>
                <w:rFonts w:ascii="Vollkorn" w:hAnsi="Vollkorn"/>
                <w:i/>
                <w:iCs/>
                <w:noProof/>
                <w:color w:val="000000" w:themeColor="text1"/>
              </w:rPr>
            </w:pPr>
            <w:r w:rsidRPr="00B71E7B">
              <w:rPr>
                <w:rFonts w:ascii="Vollkorn" w:hAnsi="Vollkorn"/>
                <w:i/>
                <w:iCs/>
                <w:noProof/>
                <w:color w:val="000000" w:themeColor="text1"/>
              </w:rPr>
              <w:t>Rezervație naturală de tip geologic, floristic, faunistic și peisagistic Izvorul și stâncăriile de la Camana</w:t>
            </w:r>
          </w:p>
        </w:tc>
        <w:tc>
          <w:tcPr>
            <w:tcW w:w="8931" w:type="dxa"/>
            <w:shd w:val="clear" w:color="auto" w:fill="auto"/>
            <w:hideMark/>
          </w:tcPr>
          <w:p w14:paraId="65725C29" w14:textId="5F8E7219" w:rsidR="00284CF3" w:rsidRPr="00B71E7B" w:rsidRDefault="00284CF3" w:rsidP="00284CF3">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reprezintă o zonă cu o mare varietate de fenomene carstice (abrupturi stâncoase, doline, lapiezuri, sisteme hidrocarstice, văii), de importanță geologică, floristică, faunistică și peisagistică.</w:t>
            </w:r>
          </w:p>
        </w:tc>
      </w:tr>
      <w:tr w:rsidR="00284CF3" w:rsidRPr="00B71E7B" w14:paraId="1B3FF4E5" w14:textId="77777777" w:rsidTr="002F2733">
        <w:trPr>
          <w:trHeight w:val="980"/>
        </w:trPr>
        <w:tc>
          <w:tcPr>
            <w:tcW w:w="1629" w:type="dxa"/>
            <w:vMerge/>
            <w:vAlign w:val="center"/>
            <w:hideMark/>
          </w:tcPr>
          <w:p w14:paraId="000B6B56" w14:textId="77777777" w:rsidR="00284CF3" w:rsidRPr="00B71E7B" w:rsidRDefault="00284CF3" w:rsidP="00284CF3">
            <w:pPr>
              <w:rPr>
                <w:rFonts w:ascii="Vollkorn" w:hAnsi="Vollkorn"/>
                <w:b/>
                <w:bCs/>
                <w:noProof/>
                <w:color w:val="000000" w:themeColor="text1"/>
              </w:rPr>
            </w:pPr>
          </w:p>
        </w:tc>
        <w:tc>
          <w:tcPr>
            <w:tcW w:w="2761" w:type="dxa"/>
            <w:shd w:val="clear" w:color="auto" w:fill="auto"/>
            <w:vAlign w:val="center"/>
            <w:hideMark/>
          </w:tcPr>
          <w:p w14:paraId="5121800F" w14:textId="4BBB1328" w:rsidR="00284CF3" w:rsidRPr="00B71E7B" w:rsidRDefault="00284CF3" w:rsidP="00284CF3">
            <w:pPr>
              <w:rPr>
                <w:rFonts w:ascii="Vollkorn" w:hAnsi="Vollkorn"/>
                <w:i/>
                <w:iCs/>
                <w:noProof/>
                <w:color w:val="000000" w:themeColor="text1"/>
              </w:rPr>
            </w:pPr>
            <w:r w:rsidRPr="00B71E7B">
              <w:rPr>
                <w:rFonts w:ascii="Vollkorn" w:hAnsi="Vollkorn"/>
                <w:i/>
                <w:iCs/>
                <w:noProof/>
                <w:color w:val="000000" w:themeColor="text1"/>
              </w:rPr>
              <w:t>Rezervația naturală de tip speologic Peșterea Epuran</w:t>
            </w:r>
          </w:p>
        </w:tc>
        <w:tc>
          <w:tcPr>
            <w:tcW w:w="8931" w:type="dxa"/>
            <w:shd w:val="clear" w:color="auto" w:fill="auto"/>
            <w:hideMark/>
          </w:tcPr>
          <w:p w14:paraId="0D3A93AC" w14:textId="09A52383" w:rsidR="00284CF3" w:rsidRPr="00B71E7B" w:rsidRDefault="00284CF3" w:rsidP="00284CF3">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 xml:space="preserve">deosebit interes speologic atât datorită multiplelor formațiuni concreționare (stalactite, stalagmite, stilolite, baldachine, pânze, draperii, coloane de calcit) parietale, cât și datorită resturilor de faună fosilă semnalate (schelete de </w:t>
            </w:r>
            <w:r w:rsidRPr="00B71E7B">
              <w:rPr>
                <w:rFonts w:ascii="Vollkorn" w:hAnsi="Vollkorn"/>
                <w:i/>
                <w:noProof/>
                <w:color w:val="000000" w:themeColor="text1"/>
              </w:rPr>
              <w:t>Ursus spelaeus</w:t>
            </w:r>
            <w:r w:rsidRPr="00B71E7B">
              <w:rPr>
                <w:rFonts w:ascii="Vollkorn" w:hAnsi="Vollkorn"/>
                <w:noProof/>
                <w:color w:val="000000" w:themeColor="text1"/>
              </w:rPr>
              <w:t>).</w:t>
            </w:r>
          </w:p>
        </w:tc>
      </w:tr>
      <w:tr w:rsidR="00284CF3" w:rsidRPr="00B71E7B" w14:paraId="1FE0998F" w14:textId="77777777" w:rsidTr="002F2733">
        <w:trPr>
          <w:trHeight w:val="980"/>
        </w:trPr>
        <w:tc>
          <w:tcPr>
            <w:tcW w:w="1629" w:type="dxa"/>
            <w:vMerge/>
            <w:vAlign w:val="center"/>
            <w:hideMark/>
          </w:tcPr>
          <w:p w14:paraId="7FA2ACA3" w14:textId="77777777" w:rsidR="00284CF3" w:rsidRPr="00B71E7B" w:rsidRDefault="00284CF3" w:rsidP="00284CF3">
            <w:pPr>
              <w:rPr>
                <w:rFonts w:ascii="Vollkorn" w:hAnsi="Vollkorn"/>
                <w:b/>
                <w:bCs/>
                <w:noProof/>
                <w:color w:val="000000" w:themeColor="text1"/>
              </w:rPr>
            </w:pPr>
          </w:p>
        </w:tc>
        <w:tc>
          <w:tcPr>
            <w:tcW w:w="2761" w:type="dxa"/>
            <w:shd w:val="clear" w:color="auto" w:fill="auto"/>
            <w:vAlign w:val="center"/>
            <w:hideMark/>
          </w:tcPr>
          <w:p w14:paraId="1EC5D2F1" w14:textId="05E58AA0" w:rsidR="00284CF3" w:rsidRPr="00B71E7B" w:rsidRDefault="00284CF3" w:rsidP="00284CF3">
            <w:pPr>
              <w:rPr>
                <w:rFonts w:ascii="Vollkorn" w:hAnsi="Vollkorn"/>
                <w:i/>
                <w:iCs/>
                <w:noProof/>
                <w:color w:val="000000" w:themeColor="text1"/>
              </w:rPr>
            </w:pPr>
            <w:r w:rsidRPr="00B71E7B">
              <w:rPr>
                <w:rFonts w:ascii="Vollkorn" w:hAnsi="Vollkorn"/>
                <w:i/>
                <w:iCs/>
                <w:noProof/>
                <w:color w:val="000000" w:themeColor="text1"/>
              </w:rPr>
              <w:t>Rezervație naturală de tip forestier Pădurea Borovaț</w:t>
            </w:r>
          </w:p>
        </w:tc>
        <w:tc>
          <w:tcPr>
            <w:tcW w:w="8931" w:type="dxa"/>
            <w:shd w:val="clear" w:color="auto" w:fill="auto"/>
            <w:hideMark/>
          </w:tcPr>
          <w:p w14:paraId="263A266B" w14:textId="6A567F7A" w:rsidR="00284CF3" w:rsidRPr="00B71E7B" w:rsidRDefault="00284CF3" w:rsidP="00284CF3">
            <w:pPr>
              <w:pStyle w:val="ListParagraph"/>
              <w:numPr>
                <w:ilvl w:val="0"/>
                <w:numId w:val="18"/>
              </w:numPr>
              <w:tabs>
                <w:tab w:val="left" w:pos="327"/>
              </w:tabs>
              <w:ind w:left="43" w:hanging="43"/>
              <w:jc w:val="both"/>
              <w:rPr>
                <w:rFonts w:ascii="Vollkorn" w:hAnsi="Vollkorn"/>
                <w:noProof/>
                <w:color w:val="000000" w:themeColor="text1"/>
              </w:rPr>
            </w:pPr>
            <w:r w:rsidRPr="00B71E7B">
              <w:rPr>
                <w:rFonts w:ascii="Vollkorn" w:hAnsi="Vollkorn"/>
                <w:noProof/>
                <w:color w:val="000000" w:themeColor="text1"/>
              </w:rPr>
              <w:t>reprezintă o zonă împădurită în bazinul pârâului Borovăț, cu rol de protecție pentru o specie arboricolă de conifer, cunoscută sub denumirea de pin negru de Banat (</w:t>
            </w:r>
            <w:r w:rsidRPr="00B71E7B">
              <w:rPr>
                <w:rFonts w:ascii="Vollkorn" w:hAnsi="Vollkorn"/>
                <w:i/>
                <w:noProof/>
                <w:color w:val="000000" w:themeColor="text1"/>
              </w:rPr>
              <w:t>Pinus nigra ssp.banatica</w:t>
            </w:r>
            <w:r w:rsidRPr="00B71E7B">
              <w:rPr>
                <w:rFonts w:ascii="Vollkorn" w:hAnsi="Vollkorn"/>
                <w:noProof/>
                <w:color w:val="000000" w:themeColor="text1"/>
              </w:rPr>
              <w:t>)</w:t>
            </w:r>
          </w:p>
        </w:tc>
      </w:tr>
    </w:tbl>
    <w:p w14:paraId="0A81D990" w14:textId="77777777" w:rsidR="00104BEA" w:rsidRPr="00104BEA" w:rsidRDefault="00104BEA" w:rsidP="0030487A">
      <w:pPr>
        <w:rPr>
          <w:noProof/>
        </w:rPr>
      </w:pPr>
    </w:p>
    <w:sectPr w:rsidR="00104BEA" w:rsidRPr="00104BEA" w:rsidSect="00104BEA">
      <w:headerReference w:type="default" r:id="rId22"/>
      <w:pgSz w:w="16840" w:h="11900"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61E835" w14:textId="77777777" w:rsidR="00F44C5E" w:rsidRDefault="00F44C5E" w:rsidP="00104BEA">
      <w:r>
        <w:separator/>
      </w:r>
    </w:p>
  </w:endnote>
  <w:endnote w:type="continuationSeparator" w:id="0">
    <w:p w14:paraId="63BC3354" w14:textId="77777777" w:rsidR="00F44C5E" w:rsidRDefault="00F44C5E" w:rsidP="00104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ollkorn">
    <w:altName w:val="Calibri"/>
    <w:panose1 w:val="00000000000000000000"/>
    <w:charset w:val="00"/>
    <w:family w:val="roman"/>
    <w:notTrueType/>
    <w:pitch w:val="default"/>
  </w:font>
  <w:font w:name="Times New Roman (Body CS)">
    <w:altName w:val="Times New Roman"/>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DEACE7" w14:textId="77777777" w:rsidR="00F44C5E" w:rsidRDefault="00F44C5E" w:rsidP="00104BEA">
      <w:r>
        <w:separator/>
      </w:r>
    </w:p>
  </w:footnote>
  <w:footnote w:type="continuationSeparator" w:id="0">
    <w:p w14:paraId="1C15E3D7" w14:textId="77777777" w:rsidR="00F44C5E" w:rsidRDefault="00F44C5E" w:rsidP="00104B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177F6" w14:textId="77777777" w:rsidR="00806332" w:rsidRDefault="00806332">
    <w:pPr>
      <w:pStyle w:val="Header"/>
    </w:pPr>
  </w:p>
  <w:p w14:paraId="3523FD85" w14:textId="77777777" w:rsidR="00806332" w:rsidRDefault="00806332">
    <w:pPr>
      <w:pStyle w:val="Header"/>
    </w:pPr>
    <w:r>
      <w:rPr>
        <w:noProof/>
        <w:lang w:val="en-US"/>
      </w:rPr>
      <w:drawing>
        <wp:inline distT="0" distB="0" distL="0" distR="0" wp14:anchorId="7C27AC57" wp14:editId="190B7181">
          <wp:extent cx="4503761" cy="964593"/>
          <wp:effectExtent l="0" t="0" r="0" b="0"/>
          <wp:docPr id="47" name="Picture 47" descr="C:\Users\User\Desktop\Modificare logo\PNG logo 2\Interreg-IPA logo vers. 2 - 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Modificare logo\PNG logo 2\Interreg-IPA logo vers. 2 - E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03329" cy="964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72E52"/>
    <w:multiLevelType w:val="hybridMultilevel"/>
    <w:tmpl w:val="0E867B0C"/>
    <w:lvl w:ilvl="0" w:tplc="36CEF20A">
      <w:start w:val="1"/>
      <w:numFmt w:val="upperRoman"/>
      <w:pStyle w:val="Heading1"/>
      <w:lvlText w:val="%1."/>
      <w:lvlJc w:val="right"/>
      <w:pPr>
        <w:ind w:left="1440" w:hanging="18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A1677A6"/>
    <w:multiLevelType w:val="hybridMultilevel"/>
    <w:tmpl w:val="8856D3A6"/>
    <w:lvl w:ilvl="0" w:tplc="5500548E">
      <w:start w:val="1"/>
      <w:numFmt w:val="decimal"/>
      <w:lvlText w:val="%1."/>
      <w:lvlJc w:val="left"/>
      <w:pPr>
        <w:ind w:left="100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33806F16"/>
    <w:multiLevelType w:val="hybridMultilevel"/>
    <w:tmpl w:val="5968520A"/>
    <w:lvl w:ilvl="0" w:tplc="08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182830"/>
    <w:multiLevelType w:val="multilevel"/>
    <w:tmpl w:val="340E7ED4"/>
    <w:lvl w:ilvl="0">
      <w:start w:val="1"/>
      <w:numFmt w:val="decimal"/>
      <w:lvlText w:val="%1"/>
      <w:lvlJc w:val="left"/>
      <w:pPr>
        <w:tabs>
          <w:tab w:val="num" w:pos="432"/>
        </w:tabs>
        <w:ind w:left="0" w:firstLine="0"/>
      </w:pPr>
      <w:rPr>
        <w:rFonts w:hint="default"/>
      </w:rPr>
    </w:lvl>
    <w:lvl w:ilvl="1">
      <w:start w:val="1"/>
      <w:numFmt w:val="decimal"/>
      <w:lvlText w:val="%1.%2"/>
      <w:lvlJc w:val="left"/>
      <w:pPr>
        <w:tabs>
          <w:tab w:val="num" w:pos="576"/>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58FE4F88"/>
    <w:multiLevelType w:val="multilevel"/>
    <w:tmpl w:val="69069B7E"/>
    <w:lvl w:ilvl="0">
      <w:start w:val="1"/>
      <w:numFmt w:val="upperRoman"/>
      <w:lvlText w:val="%1."/>
      <w:lvlJc w:val="left"/>
      <w:pPr>
        <w:ind w:left="432" w:hanging="432"/>
      </w:pPr>
      <w:rPr>
        <w:rFonts w:hint="default"/>
      </w:rPr>
    </w:lvl>
    <w:lvl w:ilvl="1">
      <w:start w:val="1"/>
      <w:numFmt w:val="decimal"/>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70926E4A"/>
    <w:multiLevelType w:val="multilevel"/>
    <w:tmpl w:val="BB927AAE"/>
    <w:lvl w:ilvl="0">
      <w:start w:val="1"/>
      <w:numFmt w:val="decimal"/>
      <w:pStyle w:val="titlu2"/>
      <w:lvlText w:val="%1."/>
      <w:lvlJc w:val="left"/>
      <w:pPr>
        <w:ind w:left="720" w:hanging="360"/>
      </w:pPr>
      <w:rPr>
        <w:rFonts w:hint="default"/>
      </w:rPr>
    </w:lvl>
    <w:lvl w:ilvl="1">
      <w:start w:val="1"/>
      <w:numFmt w:val="decimal"/>
      <w:pStyle w:val="titlu2"/>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0"/>
  </w:num>
  <w:num w:numId="13">
    <w:abstractNumId w:val="1"/>
  </w:num>
  <w:num w:numId="14">
    <w:abstractNumId w:val="1"/>
  </w:num>
  <w:num w:numId="15">
    <w:abstractNumId w:val="1"/>
  </w:num>
  <w:num w:numId="16">
    <w:abstractNumId w:val="1"/>
  </w:num>
  <w:num w:numId="17">
    <w:abstractNumId w:val="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A5E"/>
    <w:rsid w:val="00002994"/>
    <w:rsid w:val="00003A11"/>
    <w:rsid w:val="00022189"/>
    <w:rsid w:val="000246DC"/>
    <w:rsid w:val="000E1C94"/>
    <w:rsid w:val="00104BEA"/>
    <w:rsid w:val="001062BF"/>
    <w:rsid w:val="0011402C"/>
    <w:rsid w:val="00121A5E"/>
    <w:rsid w:val="001263DD"/>
    <w:rsid w:val="001275E8"/>
    <w:rsid w:val="00157E63"/>
    <w:rsid w:val="001A0B46"/>
    <w:rsid w:val="001D6F9E"/>
    <w:rsid w:val="001E2212"/>
    <w:rsid w:val="00253593"/>
    <w:rsid w:val="00255C07"/>
    <w:rsid w:val="00266C3E"/>
    <w:rsid w:val="00272AA8"/>
    <w:rsid w:val="0028338B"/>
    <w:rsid w:val="00284CF3"/>
    <w:rsid w:val="00285043"/>
    <w:rsid w:val="002D3125"/>
    <w:rsid w:val="002E5D4D"/>
    <w:rsid w:val="002F2733"/>
    <w:rsid w:val="0030487A"/>
    <w:rsid w:val="00312B6C"/>
    <w:rsid w:val="0032393C"/>
    <w:rsid w:val="003A682F"/>
    <w:rsid w:val="003D4ABB"/>
    <w:rsid w:val="003E273E"/>
    <w:rsid w:val="004158F9"/>
    <w:rsid w:val="004245EB"/>
    <w:rsid w:val="00447393"/>
    <w:rsid w:val="00460E0D"/>
    <w:rsid w:val="004A2C0E"/>
    <w:rsid w:val="004E7C76"/>
    <w:rsid w:val="005021C9"/>
    <w:rsid w:val="00503584"/>
    <w:rsid w:val="005063E9"/>
    <w:rsid w:val="00515439"/>
    <w:rsid w:val="00555C08"/>
    <w:rsid w:val="005F3A92"/>
    <w:rsid w:val="0063326D"/>
    <w:rsid w:val="00657B4E"/>
    <w:rsid w:val="00660B65"/>
    <w:rsid w:val="00690832"/>
    <w:rsid w:val="00696ABD"/>
    <w:rsid w:val="00704589"/>
    <w:rsid w:val="00707EEE"/>
    <w:rsid w:val="00710798"/>
    <w:rsid w:val="00760EF2"/>
    <w:rsid w:val="0077206E"/>
    <w:rsid w:val="00774DD9"/>
    <w:rsid w:val="007821C0"/>
    <w:rsid w:val="007B4E99"/>
    <w:rsid w:val="007E69D7"/>
    <w:rsid w:val="0080331B"/>
    <w:rsid w:val="00804C20"/>
    <w:rsid w:val="00806332"/>
    <w:rsid w:val="00871660"/>
    <w:rsid w:val="008842B2"/>
    <w:rsid w:val="008D4852"/>
    <w:rsid w:val="009104E1"/>
    <w:rsid w:val="00951C86"/>
    <w:rsid w:val="00992396"/>
    <w:rsid w:val="00997C00"/>
    <w:rsid w:val="00A40D48"/>
    <w:rsid w:val="00AB6A7C"/>
    <w:rsid w:val="00AC107F"/>
    <w:rsid w:val="00B212C5"/>
    <w:rsid w:val="00B5189F"/>
    <w:rsid w:val="00B56784"/>
    <w:rsid w:val="00B63201"/>
    <w:rsid w:val="00B71E7B"/>
    <w:rsid w:val="00B72ED9"/>
    <w:rsid w:val="00B73AF0"/>
    <w:rsid w:val="00B81A33"/>
    <w:rsid w:val="00BC3785"/>
    <w:rsid w:val="00C1301F"/>
    <w:rsid w:val="00C3456E"/>
    <w:rsid w:val="00C346B2"/>
    <w:rsid w:val="00CC0A69"/>
    <w:rsid w:val="00D0687C"/>
    <w:rsid w:val="00D5700B"/>
    <w:rsid w:val="00D83D0A"/>
    <w:rsid w:val="00DF2A79"/>
    <w:rsid w:val="00E10E4F"/>
    <w:rsid w:val="00E35798"/>
    <w:rsid w:val="00E63820"/>
    <w:rsid w:val="00E96BA4"/>
    <w:rsid w:val="00F44C5E"/>
    <w:rsid w:val="00FA294B"/>
    <w:rsid w:val="00FE07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0E2AEB"/>
  <w15:chartTrackingRefBased/>
  <w15:docId w15:val="{69362F5D-7B80-4DA1-AB21-1FA72F830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87A"/>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autoRedefine/>
    <w:qFormat/>
    <w:rsid w:val="004E7C76"/>
    <w:pPr>
      <w:widowControl w:val="0"/>
      <w:numPr>
        <w:numId w:val="12"/>
      </w:numPr>
      <w:outlineLvl w:val="0"/>
    </w:pPr>
    <w:rPr>
      <w:rFonts w:ascii="Vollkorn" w:eastAsia="Calibri" w:hAnsi="Vollkorn"/>
      <w:b/>
      <w:bCs/>
      <w:sz w:val="28"/>
      <w:lang w:val="en-US"/>
    </w:rPr>
  </w:style>
  <w:style w:type="paragraph" w:styleId="Heading2">
    <w:name w:val="heading 2"/>
    <w:basedOn w:val="Normal"/>
    <w:link w:val="Heading2Char"/>
    <w:autoRedefine/>
    <w:unhideWhenUsed/>
    <w:qFormat/>
    <w:rsid w:val="00104BEA"/>
    <w:pPr>
      <w:widowControl w:val="0"/>
      <w:jc w:val="center"/>
      <w:outlineLvl w:val="1"/>
    </w:pPr>
    <w:rPr>
      <w:rFonts w:ascii="Vollkorn" w:eastAsia="Calibri" w:hAnsi="Vollkorn" w:cs="Times New Roman (Body CS)"/>
      <w:b/>
      <w:bCs/>
      <w:noProof/>
      <w:color w:val="000000" w:themeColor="text1"/>
    </w:rPr>
  </w:style>
  <w:style w:type="paragraph" w:styleId="Heading3">
    <w:name w:val="heading 3"/>
    <w:basedOn w:val="Normal"/>
    <w:next w:val="Normal"/>
    <w:link w:val="Heading3Char"/>
    <w:uiPriority w:val="9"/>
    <w:unhideWhenUsed/>
    <w:qFormat/>
    <w:rsid w:val="0028338B"/>
    <w:pPr>
      <w:keepNext/>
      <w:keepLines/>
      <w:numPr>
        <w:ilvl w:val="2"/>
        <w:numId w:val="11"/>
      </w:numPr>
      <w:shd w:val="clear" w:color="auto" w:fill="C5E0B3" w:themeFill="accent6" w:themeFillTint="66"/>
      <w:spacing w:before="200"/>
      <w:outlineLvl w:val="2"/>
    </w:pPr>
    <w:rPr>
      <w:rFonts w:ascii="Cambria" w:eastAsiaTheme="majorEastAsia" w:hAnsi="Cambria" w:cstheme="majorBidi"/>
      <w:b/>
      <w:bCs/>
      <w:noProof/>
    </w:rPr>
  </w:style>
  <w:style w:type="paragraph" w:styleId="Heading4">
    <w:name w:val="heading 4"/>
    <w:basedOn w:val="Normal"/>
    <w:next w:val="Normal"/>
    <w:link w:val="Heading4Char"/>
    <w:uiPriority w:val="9"/>
    <w:semiHidden/>
    <w:unhideWhenUsed/>
    <w:qFormat/>
    <w:rsid w:val="0028338B"/>
    <w:pPr>
      <w:keepNext/>
      <w:keepLines/>
      <w:numPr>
        <w:ilvl w:val="3"/>
        <w:numId w:val="1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8338B"/>
    <w:pPr>
      <w:keepNext/>
      <w:keepLines/>
      <w:numPr>
        <w:ilvl w:val="4"/>
        <w:numId w:val="1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8338B"/>
    <w:pPr>
      <w:keepNext/>
      <w:keepLines/>
      <w:numPr>
        <w:ilvl w:val="5"/>
        <w:numId w:val="1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8338B"/>
    <w:pPr>
      <w:keepNext/>
      <w:keepLines/>
      <w:numPr>
        <w:ilvl w:val="6"/>
        <w:numId w:val="1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8338B"/>
    <w:pPr>
      <w:keepNext/>
      <w:keepLines/>
      <w:numPr>
        <w:ilvl w:val="7"/>
        <w:numId w:val="1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8338B"/>
    <w:pPr>
      <w:keepNext/>
      <w:keepLines/>
      <w:numPr>
        <w:ilvl w:val="8"/>
        <w:numId w:val="1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u2">
    <w:name w:val="titlu2"/>
    <w:basedOn w:val="Heading2"/>
    <w:next w:val="Normal"/>
    <w:autoRedefine/>
    <w:rsid w:val="00157E63"/>
    <w:pPr>
      <w:numPr>
        <w:numId w:val="1"/>
      </w:numPr>
      <w:pBdr>
        <w:top w:val="double" w:sz="4" w:space="1" w:color="auto"/>
        <w:left w:val="double" w:sz="4" w:space="1" w:color="auto"/>
        <w:bottom w:val="double" w:sz="4" w:space="1" w:color="auto"/>
        <w:right w:val="double" w:sz="4" w:space="1" w:color="auto"/>
      </w:pBdr>
      <w:shd w:val="clear" w:color="auto" w:fill="1C4270"/>
      <w:spacing w:before="200" w:after="120"/>
      <w:ind w:right="57"/>
    </w:pPr>
    <w:rPr>
      <w:rFonts w:ascii="Times New Roman" w:eastAsia="Times New Roman" w:hAnsi="Times New Roman" w:cs="Times New Roman"/>
      <w:b w:val="0"/>
      <w:bCs w:val="0"/>
      <w:smallCaps/>
      <w:color w:val="767171" w:themeColor="background2" w:themeShade="80"/>
    </w:rPr>
  </w:style>
  <w:style w:type="character" w:customStyle="1" w:styleId="Heading2Char">
    <w:name w:val="Heading 2 Char"/>
    <w:basedOn w:val="DefaultParagraphFont"/>
    <w:link w:val="Heading2"/>
    <w:rsid w:val="00104BEA"/>
    <w:rPr>
      <w:rFonts w:ascii="Vollkorn" w:eastAsia="Calibri" w:hAnsi="Vollkorn" w:cs="Times New Roman (Body CS)"/>
      <w:b/>
      <w:bCs/>
      <w:noProof/>
      <w:color w:val="000000" w:themeColor="text1"/>
      <w:sz w:val="24"/>
    </w:rPr>
  </w:style>
  <w:style w:type="character" w:customStyle="1" w:styleId="Heading1Char">
    <w:name w:val="Heading 1 Char"/>
    <w:basedOn w:val="DefaultParagraphFont"/>
    <w:link w:val="Heading1"/>
    <w:rsid w:val="004E7C76"/>
    <w:rPr>
      <w:rFonts w:ascii="Vollkorn" w:eastAsia="Calibri" w:hAnsi="Vollkorn"/>
      <w:b/>
      <w:bCs/>
      <w:sz w:val="28"/>
      <w:szCs w:val="24"/>
      <w:lang w:val="en-US"/>
    </w:rPr>
  </w:style>
  <w:style w:type="character" w:customStyle="1" w:styleId="Heading3Char">
    <w:name w:val="Heading 3 Char"/>
    <w:basedOn w:val="DefaultParagraphFont"/>
    <w:link w:val="Heading3"/>
    <w:uiPriority w:val="9"/>
    <w:rsid w:val="0028338B"/>
    <w:rPr>
      <w:rFonts w:ascii="Cambria" w:eastAsiaTheme="majorEastAsia" w:hAnsi="Cambria" w:cstheme="majorBidi"/>
      <w:b/>
      <w:bCs/>
      <w:noProof/>
      <w:sz w:val="24"/>
      <w:szCs w:val="24"/>
      <w:shd w:val="clear" w:color="auto" w:fill="C5E0B3" w:themeFill="accent6" w:themeFillTint="66"/>
    </w:rPr>
  </w:style>
  <w:style w:type="character" w:customStyle="1" w:styleId="Heading4Char">
    <w:name w:val="Heading 4 Char"/>
    <w:basedOn w:val="DefaultParagraphFont"/>
    <w:link w:val="Heading4"/>
    <w:uiPriority w:val="9"/>
    <w:semiHidden/>
    <w:rsid w:val="0028338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28338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28338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28338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28338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8338B"/>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unhideWhenUsed/>
    <w:qFormat/>
    <w:rsid w:val="0028338B"/>
    <w:pPr>
      <w:spacing w:after="200"/>
    </w:pPr>
    <w:rPr>
      <w:b/>
      <w:bCs/>
      <w:color w:val="4472C4" w:themeColor="accent1"/>
      <w:sz w:val="18"/>
      <w:szCs w:val="18"/>
    </w:rPr>
  </w:style>
  <w:style w:type="paragraph" w:styleId="NoSpacing">
    <w:name w:val="No Spacing"/>
    <w:uiPriority w:val="1"/>
    <w:qFormat/>
    <w:rsid w:val="0028338B"/>
    <w:pPr>
      <w:spacing w:after="0" w:line="240" w:lineRule="auto"/>
    </w:pPr>
  </w:style>
  <w:style w:type="paragraph" w:styleId="ListParagraph">
    <w:name w:val="List Paragraph"/>
    <w:aliases w:val="Resume Title,Citation List,Ha,List Paragraph1,Body,List Paragraph_Table bullets,Lettre d'introduction,Paragrafo elenco,heading 4,body 2,List Paragraph11,AFW Body,lp1,Heading x1,1st level - Bullet List Paragraph,Lista 1,lp11,References"/>
    <w:basedOn w:val="Normal"/>
    <w:link w:val="ListParagraphChar"/>
    <w:uiPriority w:val="34"/>
    <w:qFormat/>
    <w:rsid w:val="0028338B"/>
    <w:pPr>
      <w:ind w:left="720"/>
      <w:contextualSpacing/>
    </w:pPr>
  </w:style>
  <w:style w:type="character" w:customStyle="1" w:styleId="ListParagraphChar">
    <w:name w:val="List Paragraph Char"/>
    <w:aliases w:val="Resume Title Char,Citation List Char,Ha Char,List Paragraph1 Char,Body Char,List Paragraph_Table bullets Char,Lettre d'introduction Char,Paragrafo elenco Char,heading 4 Char,body 2 Char,List Paragraph11 Char,AFW Body Char,lp1 Char"/>
    <w:basedOn w:val="DefaultParagraphFont"/>
    <w:link w:val="ListParagraph"/>
    <w:uiPriority w:val="34"/>
    <w:qFormat/>
    <w:rsid w:val="0028338B"/>
  </w:style>
  <w:style w:type="paragraph" w:styleId="TOCHeading">
    <w:name w:val="TOC Heading"/>
    <w:basedOn w:val="Heading1"/>
    <w:next w:val="Normal"/>
    <w:uiPriority w:val="39"/>
    <w:unhideWhenUsed/>
    <w:qFormat/>
    <w:rsid w:val="0028338B"/>
    <w:pPr>
      <w:spacing w:before="480" w:line="276" w:lineRule="auto"/>
      <w:outlineLvl w:val="9"/>
    </w:pPr>
    <w:rPr>
      <w:b w:val="0"/>
      <w:bCs w:val="0"/>
      <w:szCs w:val="28"/>
      <w:lang w:eastAsia="ja-JP"/>
    </w:rPr>
  </w:style>
  <w:style w:type="paragraph" w:styleId="Header">
    <w:name w:val="header"/>
    <w:basedOn w:val="Normal"/>
    <w:link w:val="HeaderChar"/>
    <w:uiPriority w:val="99"/>
    <w:unhideWhenUsed/>
    <w:rsid w:val="00104BEA"/>
    <w:pPr>
      <w:tabs>
        <w:tab w:val="center" w:pos="4703"/>
        <w:tab w:val="right" w:pos="9406"/>
      </w:tabs>
    </w:pPr>
  </w:style>
  <w:style w:type="character" w:customStyle="1" w:styleId="HeaderChar">
    <w:name w:val="Header Char"/>
    <w:basedOn w:val="DefaultParagraphFont"/>
    <w:link w:val="Header"/>
    <w:uiPriority w:val="99"/>
    <w:rsid w:val="00104BEA"/>
  </w:style>
  <w:style w:type="paragraph" w:styleId="Footer">
    <w:name w:val="footer"/>
    <w:basedOn w:val="Normal"/>
    <w:link w:val="FooterChar"/>
    <w:uiPriority w:val="99"/>
    <w:unhideWhenUsed/>
    <w:rsid w:val="00104BEA"/>
    <w:pPr>
      <w:tabs>
        <w:tab w:val="center" w:pos="4703"/>
        <w:tab w:val="right" w:pos="9406"/>
      </w:tabs>
    </w:pPr>
  </w:style>
  <w:style w:type="character" w:customStyle="1" w:styleId="FooterChar">
    <w:name w:val="Footer Char"/>
    <w:basedOn w:val="DefaultParagraphFont"/>
    <w:link w:val="Footer"/>
    <w:uiPriority w:val="99"/>
    <w:rsid w:val="00104BEA"/>
  </w:style>
  <w:style w:type="character" w:styleId="CommentReference">
    <w:name w:val="annotation reference"/>
    <w:basedOn w:val="DefaultParagraphFont"/>
    <w:uiPriority w:val="99"/>
    <w:semiHidden/>
    <w:unhideWhenUsed/>
    <w:rsid w:val="00312B6C"/>
    <w:rPr>
      <w:sz w:val="16"/>
      <w:szCs w:val="16"/>
    </w:rPr>
  </w:style>
  <w:style w:type="paragraph" w:styleId="CommentText">
    <w:name w:val="annotation text"/>
    <w:basedOn w:val="Normal"/>
    <w:link w:val="CommentTextChar"/>
    <w:uiPriority w:val="99"/>
    <w:semiHidden/>
    <w:unhideWhenUsed/>
    <w:rsid w:val="00312B6C"/>
    <w:rPr>
      <w:sz w:val="20"/>
      <w:szCs w:val="20"/>
    </w:rPr>
  </w:style>
  <w:style w:type="character" w:customStyle="1" w:styleId="CommentTextChar">
    <w:name w:val="Comment Text Char"/>
    <w:basedOn w:val="DefaultParagraphFont"/>
    <w:link w:val="CommentText"/>
    <w:uiPriority w:val="99"/>
    <w:semiHidden/>
    <w:rsid w:val="00312B6C"/>
    <w:rPr>
      <w:sz w:val="20"/>
      <w:szCs w:val="20"/>
    </w:rPr>
  </w:style>
  <w:style w:type="paragraph" w:styleId="CommentSubject">
    <w:name w:val="annotation subject"/>
    <w:basedOn w:val="CommentText"/>
    <w:next w:val="CommentText"/>
    <w:link w:val="CommentSubjectChar"/>
    <w:uiPriority w:val="99"/>
    <w:semiHidden/>
    <w:unhideWhenUsed/>
    <w:rsid w:val="00312B6C"/>
    <w:rPr>
      <w:b/>
      <w:bCs/>
    </w:rPr>
  </w:style>
  <w:style w:type="character" w:customStyle="1" w:styleId="CommentSubjectChar">
    <w:name w:val="Comment Subject Char"/>
    <w:basedOn w:val="CommentTextChar"/>
    <w:link w:val="CommentSubject"/>
    <w:uiPriority w:val="99"/>
    <w:semiHidden/>
    <w:rsid w:val="00312B6C"/>
    <w:rPr>
      <w:b/>
      <w:bCs/>
      <w:sz w:val="20"/>
      <w:szCs w:val="20"/>
    </w:rPr>
  </w:style>
  <w:style w:type="paragraph" w:styleId="BalloonText">
    <w:name w:val="Balloon Text"/>
    <w:basedOn w:val="Normal"/>
    <w:link w:val="BalloonTextChar"/>
    <w:uiPriority w:val="99"/>
    <w:semiHidden/>
    <w:unhideWhenUsed/>
    <w:rsid w:val="00312B6C"/>
    <w:rPr>
      <w:sz w:val="18"/>
      <w:szCs w:val="18"/>
    </w:rPr>
  </w:style>
  <w:style w:type="character" w:customStyle="1" w:styleId="BalloonTextChar">
    <w:name w:val="Balloon Text Char"/>
    <w:basedOn w:val="DefaultParagraphFont"/>
    <w:link w:val="BalloonText"/>
    <w:uiPriority w:val="99"/>
    <w:semiHidden/>
    <w:rsid w:val="00312B6C"/>
    <w:rPr>
      <w:rFonts w:ascii="Times New Roman" w:hAnsi="Times New Roman" w:cs="Times New Roman"/>
      <w:sz w:val="18"/>
      <w:szCs w:val="18"/>
    </w:rPr>
  </w:style>
  <w:style w:type="character" w:styleId="Hyperlink">
    <w:name w:val="Hyperlink"/>
    <w:basedOn w:val="DefaultParagraphFont"/>
    <w:uiPriority w:val="99"/>
    <w:semiHidden/>
    <w:unhideWhenUsed/>
    <w:rsid w:val="008716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46628">
      <w:bodyDiv w:val="1"/>
      <w:marLeft w:val="0"/>
      <w:marRight w:val="0"/>
      <w:marTop w:val="0"/>
      <w:marBottom w:val="0"/>
      <w:divBdr>
        <w:top w:val="none" w:sz="0" w:space="0" w:color="auto"/>
        <w:left w:val="none" w:sz="0" w:space="0" w:color="auto"/>
        <w:bottom w:val="none" w:sz="0" w:space="0" w:color="auto"/>
        <w:right w:val="none" w:sz="0" w:space="0" w:color="auto"/>
      </w:divBdr>
    </w:div>
    <w:div w:id="162942370">
      <w:bodyDiv w:val="1"/>
      <w:marLeft w:val="0"/>
      <w:marRight w:val="0"/>
      <w:marTop w:val="0"/>
      <w:marBottom w:val="0"/>
      <w:divBdr>
        <w:top w:val="none" w:sz="0" w:space="0" w:color="auto"/>
        <w:left w:val="none" w:sz="0" w:space="0" w:color="auto"/>
        <w:bottom w:val="none" w:sz="0" w:space="0" w:color="auto"/>
        <w:right w:val="none" w:sz="0" w:space="0" w:color="auto"/>
      </w:divBdr>
    </w:div>
    <w:div w:id="265235069">
      <w:bodyDiv w:val="1"/>
      <w:marLeft w:val="0"/>
      <w:marRight w:val="0"/>
      <w:marTop w:val="0"/>
      <w:marBottom w:val="0"/>
      <w:divBdr>
        <w:top w:val="none" w:sz="0" w:space="0" w:color="auto"/>
        <w:left w:val="none" w:sz="0" w:space="0" w:color="auto"/>
        <w:bottom w:val="none" w:sz="0" w:space="0" w:color="auto"/>
        <w:right w:val="none" w:sz="0" w:space="0" w:color="auto"/>
      </w:divBdr>
    </w:div>
    <w:div w:id="370493685">
      <w:bodyDiv w:val="1"/>
      <w:marLeft w:val="0"/>
      <w:marRight w:val="0"/>
      <w:marTop w:val="0"/>
      <w:marBottom w:val="0"/>
      <w:divBdr>
        <w:top w:val="none" w:sz="0" w:space="0" w:color="auto"/>
        <w:left w:val="none" w:sz="0" w:space="0" w:color="auto"/>
        <w:bottom w:val="none" w:sz="0" w:space="0" w:color="auto"/>
        <w:right w:val="none" w:sz="0" w:space="0" w:color="auto"/>
      </w:divBdr>
    </w:div>
    <w:div w:id="404299119">
      <w:bodyDiv w:val="1"/>
      <w:marLeft w:val="0"/>
      <w:marRight w:val="0"/>
      <w:marTop w:val="0"/>
      <w:marBottom w:val="0"/>
      <w:divBdr>
        <w:top w:val="none" w:sz="0" w:space="0" w:color="auto"/>
        <w:left w:val="none" w:sz="0" w:space="0" w:color="auto"/>
        <w:bottom w:val="none" w:sz="0" w:space="0" w:color="auto"/>
        <w:right w:val="none" w:sz="0" w:space="0" w:color="auto"/>
      </w:divBdr>
    </w:div>
    <w:div w:id="478040796">
      <w:bodyDiv w:val="1"/>
      <w:marLeft w:val="0"/>
      <w:marRight w:val="0"/>
      <w:marTop w:val="0"/>
      <w:marBottom w:val="0"/>
      <w:divBdr>
        <w:top w:val="none" w:sz="0" w:space="0" w:color="auto"/>
        <w:left w:val="none" w:sz="0" w:space="0" w:color="auto"/>
        <w:bottom w:val="none" w:sz="0" w:space="0" w:color="auto"/>
        <w:right w:val="none" w:sz="0" w:space="0" w:color="auto"/>
      </w:divBdr>
    </w:div>
    <w:div w:id="531309589">
      <w:bodyDiv w:val="1"/>
      <w:marLeft w:val="0"/>
      <w:marRight w:val="0"/>
      <w:marTop w:val="0"/>
      <w:marBottom w:val="0"/>
      <w:divBdr>
        <w:top w:val="none" w:sz="0" w:space="0" w:color="auto"/>
        <w:left w:val="none" w:sz="0" w:space="0" w:color="auto"/>
        <w:bottom w:val="none" w:sz="0" w:space="0" w:color="auto"/>
        <w:right w:val="none" w:sz="0" w:space="0" w:color="auto"/>
      </w:divBdr>
    </w:div>
    <w:div w:id="613557638">
      <w:bodyDiv w:val="1"/>
      <w:marLeft w:val="0"/>
      <w:marRight w:val="0"/>
      <w:marTop w:val="0"/>
      <w:marBottom w:val="0"/>
      <w:divBdr>
        <w:top w:val="none" w:sz="0" w:space="0" w:color="auto"/>
        <w:left w:val="none" w:sz="0" w:space="0" w:color="auto"/>
        <w:bottom w:val="none" w:sz="0" w:space="0" w:color="auto"/>
        <w:right w:val="none" w:sz="0" w:space="0" w:color="auto"/>
      </w:divBdr>
    </w:div>
    <w:div w:id="660932192">
      <w:bodyDiv w:val="1"/>
      <w:marLeft w:val="0"/>
      <w:marRight w:val="0"/>
      <w:marTop w:val="0"/>
      <w:marBottom w:val="0"/>
      <w:divBdr>
        <w:top w:val="none" w:sz="0" w:space="0" w:color="auto"/>
        <w:left w:val="none" w:sz="0" w:space="0" w:color="auto"/>
        <w:bottom w:val="none" w:sz="0" w:space="0" w:color="auto"/>
        <w:right w:val="none" w:sz="0" w:space="0" w:color="auto"/>
      </w:divBdr>
    </w:div>
    <w:div w:id="674236131">
      <w:bodyDiv w:val="1"/>
      <w:marLeft w:val="0"/>
      <w:marRight w:val="0"/>
      <w:marTop w:val="0"/>
      <w:marBottom w:val="0"/>
      <w:divBdr>
        <w:top w:val="none" w:sz="0" w:space="0" w:color="auto"/>
        <w:left w:val="none" w:sz="0" w:space="0" w:color="auto"/>
        <w:bottom w:val="none" w:sz="0" w:space="0" w:color="auto"/>
        <w:right w:val="none" w:sz="0" w:space="0" w:color="auto"/>
      </w:divBdr>
    </w:div>
    <w:div w:id="715932145">
      <w:bodyDiv w:val="1"/>
      <w:marLeft w:val="0"/>
      <w:marRight w:val="0"/>
      <w:marTop w:val="0"/>
      <w:marBottom w:val="0"/>
      <w:divBdr>
        <w:top w:val="none" w:sz="0" w:space="0" w:color="auto"/>
        <w:left w:val="none" w:sz="0" w:space="0" w:color="auto"/>
        <w:bottom w:val="none" w:sz="0" w:space="0" w:color="auto"/>
        <w:right w:val="none" w:sz="0" w:space="0" w:color="auto"/>
      </w:divBdr>
    </w:div>
    <w:div w:id="786197963">
      <w:bodyDiv w:val="1"/>
      <w:marLeft w:val="0"/>
      <w:marRight w:val="0"/>
      <w:marTop w:val="0"/>
      <w:marBottom w:val="0"/>
      <w:divBdr>
        <w:top w:val="none" w:sz="0" w:space="0" w:color="auto"/>
        <w:left w:val="none" w:sz="0" w:space="0" w:color="auto"/>
        <w:bottom w:val="none" w:sz="0" w:space="0" w:color="auto"/>
        <w:right w:val="none" w:sz="0" w:space="0" w:color="auto"/>
      </w:divBdr>
    </w:div>
    <w:div w:id="827523811">
      <w:bodyDiv w:val="1"/>
      <w:marLeft w:val="0"/>
      <w:marRight w:val="0"/>
      <w:marTop w:val="0"/>
      <w:marBottom w:val="0"/>
      <w:divBdr>
        <w:top w:val="none" w:sz="0" w:space="0" w:color="auto"/>
        <w:left w:val="none" w:sz="0" w:space="0" w:color="auto"/>
        <w:bottom w:val="none" w:sz="0" w:space="0" w:color="auto"/>
        <w:right w:val="none" w:sz="0" w:space="0" w:color="auto"/>
      </w:divBdr>
    </w:div>
    <w:div w:id="868565602">
      <w:bodyDiv w:val="1"/>
      <w:marLeft w:val="0"/>
      <w:marRight w:val="0"/>
      <w:marTop w:val="0"/>
      <w:marBottom w:val="0"/>
      <w:divBdr>
        <w:top w:val="none" w:sz="0" w:space="0" w:color="auto"/>
        <w:left w:val="none" w:sz="0" w:space="0" w:color="auto"/>
        <w:bottom w:val="none" w:sz="0" w:space="0" w:color="auto"/>
        <w:right w:val="none" w:sz="0" w:space="0" w:color="auto"/>
      </w:divBdr>
    </w:div>
    <w:div w:id="873349321">
      <w:bodyDiv w:val="1"/>
      <w:marLeft w:val="0"/>
      <w:marRight w:val="0"/>
      <w:marTop w:val="0"/>
      <w:marBottom w:val="0"/>
      <w:divBdr>
        <w:top w:val="none" w:sz="0" w:space="0" w:color="auto"/>
        <w:left w:val="none" w:sz="0" w:space="0" w:color="auto"/>
        <w:bottom w:val="none" w:sz="0" w:space="0" w:color="auto"/>
        <w:right w:val="none" w:sz="0" w:space="0" w:color="auto"/>
      </w:divBdr>
    </w:div>
    <w:div w:id="924076898">
      <w:bodyDiv w:val="1"/>
      <w:marLeft w:val="0"/>
      <w:marRight w:val="0"/>
      <w:marTop w:val="0"/>
      <w:marBottom w:val="0"/>
      <w:divBdr>
        <w:top w:val="none" w:sz="0" w:space="0" w:color="auto"/>
        <w:left w:val="none" w:sz="0" w:space="0" w:color="auto"/>
        <w:bottom w:val="none" w:sz="0" w:space="0" w:color="auto"/>
        <w:right w:val="none" w:sz="0" w:space="0" w:color="auto"/>
      </w:divBdr>
    </w:div>
    <w:div w:id="941379541">
      <w:bodyDiv w:val="1"/>
      <w:marLeft w:val="0"/>
      <w:marRight w:val="0"/>
      <w:marTop w:val="0"/>
      <w:marBottom w:val="0"/>
      <w:divBdr>
        <w:top w:val="none" w:sz="0" w:space="0" w:color="auto"/>
        <w:left w:val="none" w:sz="0" w:space="0" w:color="auto"/>
        <w:bottom w:val="none" w:sz="0" w:space="0" w:color="auto"/>
        <w:right w:val="none" w:sz="0" w:space="0" w:color="auto"/>
      </w:divBdr>
    </w:div>
    <w:div w:id="992947039">
      <w:bodyDiv w:val="1"/>
      <w:marLeft w:val="0"/>
      <w:marRight w:val="0"/>
      <w:marTop w:val="0"/>
      <w:marBottom w:val="0"/>
      <w:divBdr>
        <w:top w:val="none" w:sz="0" w:space="0" w:color="auto"/>
        <w:left w:val="none" w:sz="0" w:space="0" w:color="auto"/>
        <w:bottom w:val="none" w:sz="0" w:space="0" w:color="auto"/>
        <w:right w:val="none" w:sz="0" w:space="0" w:color="auto"/>
      </w:divBdr>
    </w:div>
    <w:div w:id="1016543670">
      <w:bodyDiv w:val="1"/>
      <w:marLeft w:val="0"/>
      <w:marRight w:val="0"/>
      <w:marTop w:val="0"/>
      <w:marBottom w:val="0"/>
      <w:divBdr>
        <w:top w:val="none" w:sz="0" w:space="0" w:color="auto"/>
        <w:left w:val="none" w:sz="0" w:space="0" w:color="auto"/>
        <w:bottom w:val="none" w:sz="0" w:space="0" w:color="auto"/>
        <w:right w:val="none" w:sz="0" w:space="0" w:color="auto"/>
      </w:divBdr>
    </w:div>
    <w:div w:id="1028292064">
      <w:bodyDiv w:val="1"/>
      <w:marLeft w:val="0"/>
      <w:marRight w:val="0"/>
      <w:marTop w:val="0"/>
      <w:marBottom w:val="0"/>
      <w:divBdr>
        <w:top w:val="none" w:sz="0" w:space="0" w:color="auto"/>
        <w:left w:val="none" w:sz="0" w:space="0" w:color="auto"/>
        <w:bottom w:val="none" w:sz="0" w:space="0" w:color="auto"/>
        <w:right w:val="none" w:sz="0" w:space="0" w:color="auto"/>
      </w:divBdr>
    </w:div>
    <w:div w:id="1039890244">
      <w:bodyDiv w:val="1"/>
      <w:marLeft w:val="0"/>
      <w:marRight w:val="0"/>
      <w:marTop w:val="0"/>
      <w:marBottom w:val="0"/>
      <w:divBdr>
        <w:top w:val="none" w:sz="0" w:space="0" w:color="auto"/>
        <w:left w:val="none" w:sz="0" w:space="0" w:color="auto"/>
        <w:bottom w:val="none" w:sz="0" w:space="0" w:color="auto"/>
        <w:right w:val="none" w:sz="0" w:space="0" w:color="auto"/>
      </w:divBdr>
    </w:div>
    <w:div w:id="1089086560">
      <w:bodyDiv w:val="1"/>
      <w:marLeft w:val="0"/>
      <w:marRight w:val="0"/>
      <w:marTop w:val="0"/>
      <w:marBottom w:val="0"/>
      <w:divBdr>
        <w:top w:val="none" w:sz="0" w:space="0" w:color="auto"/>
        <w:left w:val="none" w:sz="0" w:space="0" w:color="auto"/>
        <w:bottom w:val="none" w:sz="0" w:space="0" w:color="auto"/>
        <w:right w:val="none" w:sz="0" w:space="0" w:color="auto"/>
      </w:divBdr>
    </w:div>
    <w:div w:id="1126972876">
      <w:bodyDiv w:val="1"/>
      <w:marLeft w:val="0"/>
      <w:marRight w:val="0"/>
      <w:marTop w:val="0"/>
      <w:marBottom w:val="0"/>
      <w:divBdr>
        <w:top w:val="none" w:sz="0" w:space="0" w:color="auto"/>
        <w:left w:val="none" w:sz="0" w:space="0" w:color="auto"/>
        <w:bottom w:val="none" w:sz="0" w:space="0" w:color="auto"/>
        <w:right w:val="none" w:sz="0" w:space="0" w:color="auto"/>
      </w:divBdr>
    </w:div>
    <w:div w:id="1151485534">
      <w:bodyDiv w:val="1"/>
      <w:marLeft w:val="0"/>
      <w:marRight w:val="0"/>
      <w:marTop w:val="0"/>
      <w:marBottom w:val="0"/>
      <w:divBdr>
        <w:top w:val="none" w:sz="0" w:space="0" w:color="auto"/>
        <w:left w:val="none" w:sz="0" w:space="0" w:color="auto"/>
        <w:bottom w:val="none" w:sz="0" w:space="0" w:color="auto"/>
        <w:right w:val="none" w:sz="0" w:space="0" w:color="auto"/>
      </w:divBdr>
    </w:div>
    <w:div w:id="1185166293">
      <w:bodyDiv w:val="1"/>
      <w:marLeft w:val="0"/>
      <w:marRight w:val="0"/>
      <w:marTop w:val="0"/>
      <w:marBottom w:val="0"/>
      <w:divBdr>
        <w:top w:val="none" w:sz="0" w:space="0" w:color="auto"/>
        <w:left w:val="none" w:sz="0" w:space="0" w:color="auto"/>
        <w:bottom w:val="none" w:sz="0" w:space="0" w:color="auto"/>
        <w:right w:val="none" w:sz="0" w:space="0" w:color="auto"/>
      </w:divBdr>
    </w:div>
    <w:div w:id="1224026306">
      <w:bodyDiv w:val="1"/>
      <w:marLeft w:val="0"/>
      <w:marRight w:val="0"/>
      <w:marTop w:val="0"/>
      <w:marBottom w:val="0"/>
      <w:divBdr>
        <w:top w:val="none" w:sz="0" w:space="0" w:color="auto"/>
        <w:left w:val="none" w:sz="0" w:space="0" w:color="auto"/>
        <w:bottom w:val="none" w:sz="0" w:space="0" w:color="auto"/>
        <w:right w:val="none" w:sz="0" w:space="0" w:color="auto"/>
      </w:divBdr>
    </w:div>
    <w:div w:id="1245146968">
      <w:bodyDiv w:val="1"/>
      <w:marLeft w:val="0"/>
      <w:marRight w:val="0"/>
      <w:marTop w:val="0"/>
      <w:marBottom w:val="0"/>
      <w:divBdr>
        <w:top w:val="none" w:sz="0" w:space="0" w:color="auto"/>
        <w:left w:val="none" w:sz="0" w:space="0" w:color="auto"/>
        <w:bottom w:val="none" w:sz="0" w:space="0" w:color="auto"/>
        <w:right w:val="none" w:sz="0" w:space="0" w:color="auto"/>
      </w:divBdr>
    </w:div>
    <w:div w:id="1252857745">
      <w:bodyDiv w:val="1"/>
      <w:marLeft w:val="0"/>
      <w:marRight w:val="0"/>
      <w:marTop w:val="0"/>
      <w:marBottom w:val="0"/>
      <w:divBdr>
        <w:top w:val="none" w:sz="0" w:space="0" w:color="auto"/>
        <w:left w:val="none" w:sz="0" w:space="0" w:color="auto"/>
        <w:bottom w:val="none" w:sz="0" w:space="0" w:color="auto"/>
        <w:right w:val="none" w:sz="0" w:space="0" w:color="auto"/>
      </w:divBdr>
    </w:div>
    <w:div w:id="1297099734">
      <w:bodyDiv w:val="1"/>
      <w:marLeft w:val="0"/>
      <w:marRight w:val="0"/>
      <w:marTop w:val="0"/>
      <w:marBottom w:val="0"/>
      <w:divBdr>
        <w:top w:val="none" w:sz="0" w:space="0" w:color="auto"/>
        <w:left w:val="none" w:sz="0" w:space="0" w:color="auto"/>
        <w:bottom w:val="none" w:sz="0" w:space="0" w:color="auto"/>
        <w:right w:val="none" w:sz="0" w:space="0" w:color="auto"/>
      </w:divBdr>
    </w:div>
    <w:div w:id="1325469096">
      <w:bodyDiv w:val="1"/>
      <w:marLeft w:val="0"/>
      <w:marRight w:val="0"/>
      <w:marTop w:val="0"/>
      <w:marBottom w:val="0"/>
      <w:divBdr>
        <w:top w:val="none" w:sz="0" w:space="0" w:color="auto"/>
        <w:left w:val="none" w:sz="0" w:space="0" w:color="auto"/>
        <w:bottom w:val="none" w:sz="0" w:space="0" w:color="auto"/>
        <w:right w:val="none" w:sz="0" w:space="0" w:color="auto"/>
      </w:divBdr>
    </w:div>
    <w:div w:id="1346057738">
      <w:bodyDiv w:val="1"/>
      <w:marLeft w:val="0"/>
      <w:marRight w:val="0"/>
      <w:marTop w:val="0"/>
      <w:marBottom w:val="0"/>
      <w:divBdr>
        <w:top w:val="none" w:sz="0" w:space="0" w:color="auto"/>
        <w:left w:val="none" w:sz="0" w:space="0" w:color="auto"/>
        <w:bottom w:val="none" w:sz="0" w:space="0" w:color="auto"/>
        <w:right w:val="none" w:sz="0" w:space="0" w:color="auto"/>
      </w:divBdr>
    </w:div>
    <w:div w:id="1370883619">
      <w:bodyDiv w:val="1"/>
      <w:marLeft w:val="0"/>
      <w:marRight w:val="0"/>
      <w:marTop w:val="0"/>
      <w:marBottom w:val="0"/>
      <w:divBdr>
        <w:top w:val="none" w:sz="0" w:space="0" w:color="auto"/>
        <w:left w:val="none" w:sz="0" w:space="0" w:color="auto"/>
        <w:bottom w:val="none" w:sz="0" w:space="0" w:color="auto"/>
        <w:right w:val="none" w:sz="0" w:space="0" w:color="auto"/>
      </w:divBdr>
    </w:div>
    <w:div w:id="1374380182">
      <w:bodyDiv w:val="1"/>
      <w:marLeft w:val="0"/>
      <w:marRight w:val="0"/>
      <w:marTop w:val="0"/>
      <w:marBottom w:val="0"/>
      <w:divBdr>
        <w:top w:val="none" w:sz="0" w:space="0" w:color="auto"/>
        <w:left w:val="none" w:sz="0" w:space="0" w:color="auto"/>
        <w:bottom w:val="none" w:sz="0" w:space="0" w:color="auto"/>
        <w:right w:val="none" w:sz="0" w:space="0" w:color="auto"/>
      </w:divBdr>
    </w:div>
    <w:div w:id="1469661997">
      <w:bodyDiv w:val="1"/>
      <w:marLeft w:val="0"/>
      <w:marRight w:val="0"/>
      <w:marTop w:val="0"/>
      <w:marBottom w:val="0"/>
      <w:divBdr>
        <w:top w:val="none" w:sz="0" w:space="0" w:color="auto"/>
        <w:left w:val="none" w:sz="0" w:space="0" w:color="auto"/>
        <w:bottom w:val="none" w:sz="0" w:space="0" w:color="auto"/>
        <w:right w:val="none" w:sz="0" w:space="0" w:color="auto"/>
      </w:divBdr>
    </w:div>
    <w:div w:id="1579168475">
      <w:bodyDiv w:val="1"/>
      <w:marLeft w:val="0"/>
      <w:marRight w:val="0"/>
      <w:marTop w:val="0"/>
      <w:marBottom w:val="0"/>
      <w:divBdr>
        <w:top w:val="none" w:sz="0" w:space="0" w:color="auto"/>
        <w:left w:val="none" w:sz="0" w:space="0" w:color="auto"/>
        <w:bottom w:val="none" w:sz="0" w:space="0" w:color="auto"/>
        <w:right w:val="none" w:sz="0" w:space="0" w:color="auto"/>
      </w:divBdr>
    </w:div>
    <w:div w:id="1634171351">
      <w:bodyDiv w:val="1"/>
      <w:marLeft w:val="0"/>
      <w:marRight w:val="0"/>
      <w:marTop w:val="0"/>
      <w:marBottom w:val="0"/>
      <w:divBdr>
        <w:top w:val="none" w:sz="0" w:space="0" w:color="auto"/>
        <w:left w:val="none" w:sz="0" w:space="0" w:color="auto"/>
        <w:bottom w:val="none" w:sz="0" w:space="0" w:color="auto"/>
        <w:right w:val="none" w:sz="0" w:space="0" w:color="auto"/>
      </w:divBdr>
    </w:div>
    <w:div w:id="1641380917">
      <w:bodyDiv w:val="1"/>
      <w:marLeft w:val="0"/>
      <w:marRight w:val="0"/>
      <w:marTop w:val="0"/>
      <w:marBottom w:val="0"/>
      <w:divBdr>
        <w:top w:val="none" w:sz="0" w:space="0" w:color="auto"/>
        <w:left w:val="none" w:sz="0" w:space="0" w:color="auto"/>
        <w:bottom w:val="none" w:sz="0" w:space="0" w:color="auto"/>
        <w:right w:val="none" w:sz="0" w:space="0" w:color="auto"/>
      </w:divBdr>
    </w:div>
    <w:div w:id="1667905078">
      <w:bodyDiv w:val="1"/>
      <w:marLeft w:val="0"/>
      <w:marRight w:val="0"/>
      <w:marTop w:val="0"/>
      <w:marBottom w:val="0"/>
      <w:divBdr>
        <w:top w:val="none" w:sz="0" w:space="0" w:color="auto"/>
        <w:left w:val="none" w:sz="0" w:space="0" w:color="auto"/>
        <w:bottom w:val="none" w:sz="0" w:space="0" w:color="auto"/>
        <w:right w:val="none" w:sz="0" w:space="0" w:color="auto"/>
      </w:divBdr>
    </w:div>
    <w:div w:id="1674800664">
      <w:bodyDiv w:val="1"/>
      <w:marLeft w:val="0"/>
      <w:marRight w:val="0"/>
      <w:marTop w:val="0"/>
      <w:marBottom w:val="0"/>
      <w:divBdr>
        <w:top w:val="none" w:sz="0" w:space="0" w:color="auto"/>
        <w:left w:val="none" w:sz="0" w:space="0" w:color="auto"/>
        <w:bottom w:val="none" w:sz="0" w:space="0" w:color="auto"/>
        <w:right w:val="none" w:sz="0" w:space="0" w:color="auto"/>
      </w:divBdr>
    </w:div>
    <w:div w:id="1746026250">
      <w:bodyDiv w:val="1"/>
      <w:marLeft w:val="0"/>
      <w:marRight w:val="0"/>
      <w:marTop w:val="0"/>
      <w:marBottom w:val="0"/>
      <w:divBdr>
        <w:top w:val="none" w:sz="0" w:space="0" w:color="auto"/>
        <w:left w:val="none" w:sz="0" w:space="0" w:color="auto"/>
        <w:bottom w:val="none" w:sz="0" w:space="0" w:color="auto"/>
        <w:right w:val="none" w:sz="0" w:space="0" w:color="auto"/>
      </w:divBdr>
    </w:div>
    <w:div w:id="1867911682">
      <w:bodyDiv w:val="1"/>
      <w:marLeft w:val="0"/>
      <w:marRight w:val="0"/>
      <w:marTop w:val="0"/>
      <w:marBottom w:val="0"/>
      <w:divBdr>
        <w:top w:val="none" w:sz="0" w:space="0" w:color="auto"/>
        <w:left w:val="none" w:sz="0" w:space="0" w:color="auto"/>
        <w:bottom w:val="none" w:sz="0" w:space="0" w:color="auto"/>
        <w:right w:val="none" w:sz="0" w:space="0" w:color="auto"/>
      </w:divBdr>
    </w:div>
    <w:div w:id="1979145647">
      <w:bodyDiv w:val="1"/>
      <w:marLeft w:val="0"/>
      <w:marRight w:val="0"/>
      <w:marTop w:val="0"/>
      <w:marBottom w:val="0"/>
      <w:divBdr>
        <w:top w:val="none" w:sz="0" w:space="0" w:color="auto"/>
        <w:left w:val="none" w:sz="0" w:space="0" w:color="auto"/>
        <w:bottom w:val="none" w:sz="0" w:space="0" w:color="auto"/>
        <w:right w:val="none" w:sz="0" w:space="0" w:color="auto"/>
      </w:divBdr>
    </w:div>
    <w:div w:id="2003270091">
      <w:bodyDiv w:val="1"/>
      <w:marLeft w:val="0"/>
      <w:marRight w:val="0"/>
      <w:marTop w:val="0"/>
      <w:marBottom w:val="0"/>
      <w:divBdr>
        <w:top w:val="none" w:sz="0" w:space="0" w:color="auto"/>
        <w:left w:val="none" w:sz="0" w:space="0" w:color="auto"/>
        <w:bottom w:val="none" w:sz="0" w:space="0" w:color="auto"/>
        <w:right w:val="none" w:sz="0" w:space="0" w:color="auto"/>
      </w:divBdr>
    </w:div>
    <w:div w:id="213039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wikipedia.org/wiki/Stejar" TargetMode="External"/><Relationship Id="rId13" Type="http://schemas.openxmlformats.org/officeDocument/2006/relationships/hyperlink" Target="https://ro.wikipedia.org/wiki/Fauna" TargetMode="External"/><Relationship Id="rId18" Type="http://schemas.openxmlformats.org/officeDocument/2006/relationships/hyperlink" Target="https://ro.wikipedia.org/wiki/Miriapod" TargetMode="External"/><Relationship Id="rId3" Type="http://schemas.openxmlformats.org/officeDocument/2006/relationships/settings" Target="settings.xml"/><Relationship Id="rId21" Type="http://schemas.openxmlformats.org/officeDocument/2006/relationships/hyperlink" Target="https://ro.wikipedia.org/wiki/Gresie" TargetMode="External"/><Relationship Id="rId7" Type="http://schemas.openxmlformats.org/officeDocument/2006/relationships/hyperlink" Target="https://ro.wikipedia.org/wiki/Arbore" TargetMode="External"/><Relationship Id="rId12" Type="http://schemas.openxmlformats.org/officeDocument/2006/relationships/hyperlink" Target="https://ro.wikipedia.org/wiki/Iarb%C4%83" TargetMode="External"/><Relationship Id="rId17" Type="http://schemas.openxmlformats.org/officeDocument/2006/relationships/hyperlink" Target="https://ro.wikipedia.org/wiki/Nevertebrate" TargetMode="External"/><Relationship Id="rId2" Type="http://schemas.openxmlformats.org/officeDocument/2006/relationships/styles" Target="styles.xml"/><Relationship Id="rId16" Type="http://schemas.openxmlformats.org/officeDocument/2006/relationships/hyperlink" Target="https://ro.wikipedia.org/wiki/Amfibian" TargetMode="External"/><Relationship Id="rId20" Type="http://schemas.openxmlformats.org/officeDocument/2006/relationships/hyperlink" Target="https://ro.wikipedia.org/wiki/Roc%C4%83_sedimentar%C4%8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o.wikipedia.org/wiki/Plop"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ro.wikipedia.org/wiki/Vertebrate" TargetMode="External"/><Relationship Id="rId23" Type="http://schemas.openxmlformats.org/officeDocument/2006/relationships/fontTable" Target="fontTable.xml"/><Relationship Id="rId10" Type="http://schemas.openxmlformats.org/officeDocument/2006/relationships/hyperlink" Target="https://ro.wikipedia.org/wiki/Salcie" TargetMode="External"/><Relationship Id="rId19" Type="http://schemas.openxmlformats.org/officeDocument/2006/relationships/hyperlink" Target="https://ro.wikipedia.org/wiki/Diptera" TargetMode="External"/><Relationship Id="rId4" Type="http://schemas.openxmlformats.org/officeDocument/2006/relationships/webSettings" Target="webSettings.xml"/><Relationship Id="rId9" Type="http://schemas.openxmlformats.org/officeDocument/2006/relationships/hyperlink" Target="https://ro.wikipedia.org/wiki/Frasin" TargetMode="External"/><Relationship Id="rId14" Type="http://schemas.openxmlformats.org/officeDocument/2006/relationships/hyperlink" Target="https://ro.wikipedia.org/wiki/Fosil%C4%83"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6086</Words>
  <Characters>34693</Characters>
  <Application>Microsoft Office Word</Application>
  <DocSecurity>0</DocSecurity>
  <Lines>289</Lines>
  <Paragraphs>81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40698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Oana Toader</cp:lastModifiedBy>
  <cp:revision>2</cp:revision>
  <dcterms:created xsi:type="dcterms:W3CDTF">2021-10-08T07:13:00Z</dcterms:created>
  <dcterms:modified xsi:type="dcterms:W3CDTF">2021-10-08T07:13:00Z</dcterms:modified>
</cp:coreProperties>
</file>